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z w:val="36"/>
          <w:szCs w:val="22"/>
        </w:rPr>
      </w:pPr>
      <w:r>
        <w:rPr>
          <w:rFonts w:hint="eastAsia" w:eastAsia="方正小标宋简体"/>
          <w:bCs/>
          <w:sz w:val="36"/>
          <w:szCs w:val="22"/>
        </w:rPr>
        <w:t>中国原料用途</w:t>
      </w:r>
      <w:r>
        <w:rPr>
          <w:rFonts w:eastAsia="方正小标宋简体"/>
          <w:bCs/>
          <w:sz w:val="36"/>
          <w:szCs w:val="22"/>
        </w:rPr>
        <w:t>含氢氯氟烃</w:t>
      </w:r>
      <w:r>
        <w:rPr>
          <w:rFonts w:hint="eastAsia" w:eastAsia="方正小标宋简体"/>
          <w:bCs/>
          <w:sz w:val="36"/>
          <w:szCs w:val="22"/>
        </w:rPr>
        <w:t>市场现状及未来趋势研究</w:t>
      </w:r>
    </w:p>
    <w:p>
      <w:pPr>
        <w:jc w:val="center"/>
        <w:rPr>
          <w:rFonts w:eastAsia="方正小标宋简体"/>
          <w:bCs/>
          <w:sz w:val="36"/>
          <w:szCs w:val="22"/>
        </w:rPr>
      </w:pPr>
      <w:r>
        <w:rPr>
          <w:rFonts w:eastAsia="方正小标宋简体"/>
          <w:bCs/>
          <w:sz w:val="36"/>
          <w:szCs w:val="22"/>
        </w:rPr>
        <w:t>工作大纲</w:t>
      </w:r>
    </w:p>
    <w:p>
      <w:pPr>
        <w:pStyle w:val="3"/>
        <w:spacing w:before="156" w:beforeLines="50"/>
        <w:rPr>
          <w:rFonts w:eastAsia="仿宋_GB2312"/>
          <w:sz w:val="32"/>
          <w:szCs w:val="32"/>
        </w:rPr>
      </w:pPr>
      <w:r>
        <w:rPr>
          <w:rFonts w:hint="eastAsia" w:eastAsia="仿宋_GB2312"/>
          <w:sz w:val="32"/>
          <w:szCs w:val="32"/>
        </w:rPr>
        <w:t>一、</w:t>
      </w:r>
      <w:r>
        <w:rPr>
          <w:rFonts w:eastAsia="仿宋_GB2312"/>
          <w:sz w:val="32"/>
          <w:szCs w:val="32"/>
        </w:rPr>
        <w:t>背景</w:t>
      </w:r>
    </w:p>
    <w:p>
      <w:pPr>
        <w:spacing w:before="156" w:beforeLines="50"/>
        <w:ind w:firstLine="560" w:firstLineChars="200"/>
        <w:rPr>
          <w:rFonts w:eastAsia="仿宋_GB2312"/>
          <w:sz w:val="28"/>
          <w:szCs w:val="28"/>
        </w:rPr>
      </w:pPr>
      <w:r>
        <w:rPr>
          <w:rFonts w:eastAsia="仿宋_GB2312"/>
          <w:sz w:val="28"/>
          <w:szCs w:val="28"/>
        </w:rPr>
        <w:t>在2007年9月举行的</w:t>
      </w:r>
      <w:r>
        <w:rPr>
          <w:rFonts w:hint="eastAsia" w:eastAsia="仿宋_GB2312"/>
          <w:sz w:val="28"/>
          <w:szCs w:val="28"/>
        </w:rPr>
        <w:t>《蒙特利尔议定书》</w:t>
      </w:r>
      <w:r>
        <w:rPr>
          <w:rFonts w:eastAsia="仿宋_GB2312"/>
          <w:sz w:val="28"/>
          <w:szCs w:val="28"/>
        </w:rPr>
        <w:t>缔约方第19次会议上，缔约方商定了加速含氢氯氟烃（HCFCs）逐步淘汰时间表。作为A5国家，中国需要在2013年之前将HCFCs</w:t>
      </w:r>
      <w:r>
        <w:rPr>
          <w:rFonts w:hint="eastAsia" w:eastAsia="仿宋_GB2312"/>
          <w:sz w:val="28"/>
          <w:szCs w:val="28"/>
        </w:rPr>
        <w:t>受控用途</w:t>
      </w:r>
      <w:r>
        <w:rPr>
          <w:rFonts w:eastAsia="仿宋_GB2312"/>
          <w:sz w:val="28"/>
          <w:szCs w:val="28"/>
        </w:rPr>
        <w:t>的生产和消费冻结在2009-2010年（基线）的平均水平，在2015年、2020年和2025年分别实现</w:t>
      </w:r>
      <w:r>
        <w:rPr>
          <w:rFonts w:hint="eastAsia" w:eastAsia="仿宋_GB2312"/>
          <w:sz w:val="28"/>
          <w:szCs w:val="28"/>
        </w:rPr>
        <w:t>基线水平</w:t>
      </w:r>
      <w:r>
        <w:rPr>
          <w:rFonts w:eastAsia="仿宋_GB2312"/>
          <w:sz w:val="28"/>
          <w:szCs w:val="28"/>
        </w:rPr>
        <w:t>10%、35%和67.5%的削减目标，并在2030年完全淘汰HCFCs，限制生产和消费，以满足2030-2040年间维修行业的剩余需求。</w:t>
      </w:r>
    </w:p>
    <w:p>
      <w:pPr>
        <w:spacing w:before="156" w:beforeLines="50"/>
        <w:ind w:firstLine="560" w:firstLineChars="200"/>
        <w:rPr>
          <w:rFonts w:eastAsia="仿宋_GB2312"/>
          <w:sz w:val="28"/>
          <w:szCs w:val="28"/>
        </w:rPr>
      </w:pPr>
      <w:r>
        <w:rPr>
          <w:rFonts w:eastAsia="仿宋_GB2312"/>
          <w:sz w:val="28"/>
          <w:szCs w:val="28"/>
        </w:rPr>
        <w:t>中国提交了第二阶段</w:t>
      </w:r>
      <w:r>
        <w:rPr>
          <w:rFonts w:hint="eastAsia" w:eastAsia="仿宋_GB2312"/>
          <w:sz w:val="28"/>
          <w:szCs w:val="28"/>
        </w:rPr>
        <w:t>HCFCs生产行业淘汰管理计划（</w:t>
      </w:r>
      <w:r>
        <w:rPr>
          <w:rFonts w:eastAsia="仿宋_GB2312"/>
          <w:sz w:val="28"/>
          <w:szCs w:val="28"/>
        </w:rPr>
        <w:t>HPPMP</w:t>
      </w:r>
      <w:r>
        <w:rPr>
          <w:rFonts w:hint="eastAsia" w:eastAsia="仿宋_GB2312"/>
          <w:sz w:val="28"/>
          <w:szCs w:val="28"/>
        </w:rPr>
        <w:t>）</w:t>
      </w:r>
      <w:r>
        <w:rPr>
          <w:rFonts w:eastAsia="仿宋_GB2312"/>
          <w:sz w:val="28"/>
          <w:szCs w:val="28"/>
        </w:rPr>
        <w:t>供</w:t>
      </w:r>
      <w:r>
        <w:rPr>
          <w:rFonts w:hint="eastAsia" w:eastAsia="仿宋_GB2312"/>
          <w:sz w:val="28"/>
          <w:szCs w:val="28"/>
        </w:rPr>
        <w:t>《蒙特利尔议定书》多边基金</w:t>
      </w:r>
      <w:r>
        <w:rPr>
          <w:rFonts w:eastAsia="仿宋_GB2312"/>
          <w:sz w:val="28"/>
          <w:szCs w:val="28"/>
        </w:rPr>
        <w:t>执委会审议，以期进一步实现2020年和2025年35%和67.5%的削减目标。在第81次会议上，执委会尚未批准重新提交的中国第二阶段HPPMP，但特例批准了2,300万美元，以帮助中国</w:t>
      </w:r>
      <w:r>
        <w:rPr>
          <w:rFonts w:hint="eastAsia" w:eastAsia="仿宋_GB2312"/>
          <w:sz w:val="28"/>
          <w:szCs w:val="28"/>
        </w:rPr>
        <w:t>实现基线水平21.9%的削减目标，即</w:t>
      </w:r>
      <w:r>
        <w:rPr>
          <w:rFonts w:eastAsia="仿宋_GB2312"/>
          <w:sz w:val="28"/>
          <w:szCs w:val="28"/>
        </w:rPr>
        <w:t>在2018年继续减产至22,742 ODP吨。在第86次会议上，执委会原则上批准了2018-2026年中国第二阶段HPPMP修订版，</w:t>
      </w:r>
      <w:r>
        <w:rPr>
          <w:rFonts w:hint="eastAsia" w:eastAsia="仿宋_GB2312"/>
          <w:sz w:val="28"/>
          <w:szCs w:val="28"/>
        </w:rPr>
        <w:t>执行期为2018-202</w:t>
      </w:r>
      <w:r>
        <w:rPr>
          <w:rFonts w:eastAsia="仿宋_GB2312"/>
          <w:sz w:val="28"/>
          <w:szCs w:val="28"/>
        </w:rPr>
        <w:t>7</w:t>
      </w:r>
      <w:r>
        <w:rPr>
          <w:rFonts w:hint="eastAsia" w:eastAsia="仿宋_GB2312"/>
          <w:sz w:val="28"/>
          <w:szCs w:val="28"/>
        </w:rPr>
        <w:t>年，</w:t>
      </w:r>
      <w:r>
        <w:rPr>
          <w:rFonts w:eastAsia="仿宋_GB2312"/>
          <w:sz w:val="28"/>
          <w:szCs w:val="28"/>
        </w:rPr>
        <w:t>在目标</w:t>
      </w:r>
      <w:r>
        <w:rPr>
          <w:rFonts w:hint="eastAsia" w:eastAsia="仿宋_GB2312"/>
          <w:sz w:val="28"/>
          <w:szCs w:val="28"/>
        </w:rPr>
        <w:t>2020年、</w:t>
      </w:r>
      <w:r>
        <w:rPr>
          <w:rFonts w:eastAsia="仿宋_GB2312"/>
          <w:sz w:val="28"/>
          <w:szCs w:val="28"/>
        </w:rPr>
        <w:t>2025年和2026年分别将受控用途的HCFCs产量削减基线</w:t>
      </w:r>
      <w:r>
        <w:rPr>
          <w:rFonts w:hint="eastAsia" w:eastAsia="仿宋_GB2312"/>
          <w:sz w:val="28"/>
          <w:szCs w:val="28"/>
        </w:rPr>
        <w:t>水平</w:t>
      </w:r>
      <w:r>
        <w:rPr>
          <w:rFonts w:eastAsia="仿宋_GB2312"/>
          <w:sz w:val="28"/>
          <w:szCs w:val="28"/>
        </w:rPr>
        <w:t>的</w:t>
      </w:r>
      <w:r>
        <w:rPr>
          <w:rFonts w:hint="eastAsia" w:eastAsia="仿宋_GB2312"/>
          <w:sz w:val="28"/>
          <w:szCs w:val="28"/>
        </w:rPr>
        <w:t>35%，</w:t>
      </w:r>
      <w:r>
        <w:rPr>
          <w:rFonts w:eastAsia="仿宋_GB2312"/>
          <w:sz w:val="28"/>
          <w:szCs w:val="28"/>
        </w:rPr>
        <w:t>67.5%和71.5%，补助金额共计6,700万美元，包含第81/71（b）号决定已批准的2,300万美元。</w:t>
      </w:r>
    </w:p>
    <w:p>
      <w:pPr>
        <w:spacing w:before="156" w:beforeLines="50"/>
        <w:ind w:firstLine="560" w:firstLineChars="200"/>
        <w:rPr>
          <w:rFonts w:eastAsia="仿宋_GB2312"/>
          <w:sz w:val="28"/>
          <w:szCs w:val="28"/>
        </w:rPr>
      </w:pPr>
      <w:r>
        <w:rPr>
          <w:rFonts w:hint="eastAsia" w:eastAsia="仿宋_GB2312"/>
          <w:sz w:val="28"/>
          <w:szCs w:val="28"/>
        </w:rPr>
        <w:t>但是，</w:t>
      </w:r>
      <w:r>
        <w:rPr>
          <w:rFonts w:eastAsia="仿宋_GB2312"/>
          <w:sz w:val="28"/>
          <w:szCs w:val="28"/>
        </w:rPr>
        <w:t>上述逐步淘汰</w:t>
      </w:r>
      <w:r>
        <w:rPr>
          <w:rFonts w:hint="eastAsia" w:eastAsia="仿宋_GB2312"/>
          <w:sz w:val="28"/>
          <w:szCs w:val="28"/>
        </w:rPr>
        <w:t>的</w:t>
      </w:r>
      <w:r>
        <w:rPr>
          <w:rFonts w:eastAsia="仿宋_GB2312"/>
          <w:sz w:val="28"/>
          <w:szCs w:val="28"/>
        </w:rPr>
        <w:t>时间表</w:t>
      </w:r>
      <w:r>
        <w:rPr>
          <w:rFonts w:hint="eastAsia" w:eastAsia="仿宋_GB2312"/>
          <w:sz w:val="28"/>
          <w:szCs w:val="28"/>
        </w:rPr>
        <w:t>并</w:t>
      </w:r>
      <w:r>
        <w:rPr>
          <w:rFonts w:eastAsia="仿宋_GB2312"/>
          <w:sz w:val="28"/>
          <w:szCs w:val="28"/>
        </w:rPr>
        <w:t>不适用于原料</w:t>
      </w:r>
      <w:r>
        <w:rPr>
          <w:rFonts w:hint="eastAsia" w:eastAsia="仿宋_GB2312"/>
          <w:sz w:val="28"/>
          <w:szCs w:val="28"/>
        </w:rPr>
        <w:t>用途HCFCs的</w:t>
      </w:r>
      <w:r>
        <w:rPr>
          <w:rFonts w:eastAsia="仿宋_GB2312"/>
          <w:sz w:val="28"/>
          <w:szCs w:val="28"/>
        </w:rPr>
        <w:t>生产和使用</w:t>
      </w:r>
      <w:r>
        <w:rPr>
          <w:rFonts w:hint="eastAsia" w:eastAsia="仿宋_GB2312"/>
          <w:sz w:val="28"/>
          <w:szCs w:val="28"/>
        </w:rPr>
        <w:t>及</w:t>
      </w:r>
      <w:r>
        <w:rPr>
          <w:rFonts w:eastAsia="仿宋_GB2312"/>
          <w:sz w:val="28"/>
          <w:szCs w:val="28"/>
        </w:rPr>
        <w:t>制造其他化学品。</w:t>
      </w:r>
      <w:r>
        <w:rPr>
          <w:rFonts w:hint="eastAsia" w:eastAsia="仿宋_GB2312"/>
          <w:sz w:val="28"/>
          <w:szCs w:val="28"/>
        </w:rPr>
        <w:t>在我国，HCFC</w:t>
      </w:r>
      <w:r>
        <w:rPr>
          <w:rFonts w:eastAsia="仿宋_GB2312"/>
          <w:sz w:val="28"/>
          <w:szCs w:val="28"/>
        </w:rPr>
        <w:t>s</w:t>
      </w:r>
      <w:r>
        <w:rPr>
          <w:rFonts w:hint="eastAsia" w:eastAsia="仿宋_GB2312"/>
          <w:sz w:val="28"/>
          <w:szCs w:val="28"/>
        </w:rPr>
        <w:t>作为生产聚四氟乙烯、聚偏氟乙烯等其他化学品的原料用途长期存在，且近些年来因为下游化学品市场需求增加，原料用途用量持续增长。</w:t>
      </w:r>
      <w:r>
        <w:rPr>
          <w:rFonts w:hint="eastAsia" w:eastAsia="仿宋_GB2312"/>
          <w:sz w:val="28"/>
          <w:szCs w:val="28"/>
          <w:lang w:val="en-US" w:eastAsia="zh-CN"/>
        </w:rPr>
        <w:t>同时，</w:t>
      </w:r>
      <w:r>
        <w:rPr>
          <w:rFonts w:hint="eastAsia" w:eastAsia="仿宋_GB2312"/>
          <w:strike w:val="0"/>
          <w:sz w:val="28"/>
          <w:szCs w:val="28"/>
        </w:rPr>
        <w:t>随着受控用途HCFCs加速淘汰进程的不断推进，现有HCFC</w:t>
      </w:r>
      <w:r>
        <w:rPr>
          <w:rFonts w:eastAsia="仿宋_GB2312"/>
          <w:strike w:val="0"/>
          <w:sz w:val="28"/>
          <w:szCs w:val="28"/>
        </w:rPr>
        <w:t>s</w:t>
      </w:r>
      <w:r>
        <w:rPr>
          <w:rFonts w:hint="eastAsia" w:eastAsia="仿宋_GB2312"/>
          <w:strike w:val="0"/>
          <w:sz w:val="28"/>
          <w:szCs w:val="28"/>
        </w:rPr>
        <w:t>产能转向原料用途生产的趋势日益显现。</w:t>
      </w:r>
    </w:p>
    <w:p>
      <w:pPr>
        <w:spacing w:before="156" w:beforeLines="50"/>
        <w:ind w:firstLine="560" w:firstLineChars="200"/>
        <w:rPr>
          <w:rFonts w:eastAsia="仿宋_GB2312"/>
          <w:sz w:val="28"/>
          <w:szCs w:val="28"/>
        </w:rPr>
      </w:pPr>
      <w:r>
        <w:rPr>
          <w:rFonts w:eastAsia="仿宋_GB2312"/>
          <w:sz w:val="28"/>
          <w:szCs w:val="28"/>
        </w:rPr>
        <w:t>因此，</w:t>
      </w:r>
      <w:r>
        <w:rPr>
          <w:rFonts w:hint="eastAsia" w:eastAsia="仿宋_GB2312"/>
          <w:sz w:val="28"/>
          <w:szCs w:val="28"/>
        </w:rPr>
        <w:t>为了保持我国HCFCs生产行业履约成效的持续性，在HCFC</w:t>
      </w:r>
      <w:r>
        <w:rPr>
          <w:rFonts w:eastAsia="仿宋_GB2312"/>
          <w:sz w:val="28"/>
          <w:szCs w:val="28"/>
        </w:rPr>
        <w:t>s</w:t>
      </w:r>
      <w:r>
        <w:rPr>
          <w:rFonts w:hint="eastAsia" w:eastAsia="仿宋_GB2312"/>
          <w:sz w:val="28"/>
          <w:szCs w:val="28"/>
        </w:rPr>
        <w:t>淘汰过程中，我</w:t>
      </w:r>
      <w:r>
        <w:rPr>
          <w:rFonts w:eastAsia="仿宋_GB2312"/>
          <w:sz w:val="28"/>
          <w:szCs w:val="28"/>
        </w:rPr>
        <w:t>国</w:t>
      </w:r>
      <w:r>
        <w:rPr>
          <w:rFonts w:hint="eastAsia" w:eastAsia="仿宋_GB2312"/>
          <w:sz w:val="28"/>
          <w:szCs w:val="28"/>
        </w:rPr>
        <w:t>已</w:t>
      </w:r>
      <w:r>
        <w:rPr>
          <w:rFonts w:eastAsia="仿宋_GB2312"/>
          <w:sz w:val="28"/>
          <w:szCs w:val="28"/>
        </w:rPr>
        <w:t>发布了与</w:t>
      </w:r>
      <w:r>
        <w:rPr>
          <w:rFonts w:hint="eastAsia" w:eastAsia="仿宋_GB2312"/>
          <w:sz w:val="28"/>
          <w:szCs w:val="28"/>
        </w:rPr>
        <w:t>原料用途</w:t>
      </w:r>
      <w:r>
        <w:rPr>
          <w:rFonts w:eastAsia="仿宋_GB2312"/>
          <w:sz w:val="28"/>
          <w:szCs w:val="28"/>
        </w:rPr>
        <w:t>HCFCs</w:t>
      </w:r>
      <w:r>
        <w:rPr>
          <w:rFonts w:hint="eastAsia" w:eastAsia="仿宋_GB2312"/>
          <w:sz w:val="28"/>
          <w:szCs w:val="28"/>
        </w:rPr>
        <w:t>管理</w:t>
      </w:r>
      <w:r>
        <w:rPr>
          <w:rFonts w:eastAsia="仿宋_GB2312"/>
          <w:sz w:val="28"/>
          <w:szCs w:val="28"/>
        </w:rPr>
        <w:t>相关的</w:t>
      </w:r>
      <w:r>
        <w:rPr>
          <w:rFonts w:hint="eastAsia" w:eastAsia="仿宋_GB2312"/>
          <w:sz w:val="28"/>
          <w:szCs w:val="28"/>
        </w:rPr>
        <w:t>一系列</w:t>
      </w:r>
      <w:r>
        <w:rPr>
          <w:rFonts w:eastAsia="仿宋_GB2312"/>
          <w:sz w:val="28"/>
          <w:szCs w:val="28"/>
        </w:rPr>
        <w:t>政策</w:t>
      </w:r>
      <w:r>
        <w:rPr>
          <w:rFonts w:hint="eastAsia" w:eastAsia="仿宋_GB2312"/>
          <w:sz w:val="28"/>
          <w:szCs w:val="28"/>
        </w:rPr>
        <w:t>措施</w:t>
      </w:r>
      <w:r>
        <w:rPr>
          <w:rFonts w:eastAsia="仿宋_GB2312"/>
          <w:sz w:val="28"/>
          <w:szCs w:val="28"/>
        </w:rPr>
        <w:t>，包括HCFCs</w:t>
      </w:r>
      <w:r>
        <w:rPr>
          <w:rFonts w:hint="eastAsia" w:eastAsia="仿宋_GB2312"/>
          <w:sz w:val="28"/>
          <w:szCs w:val="28"/>
        </w:rPr>
        <w:t>原料用途建设项目建设管理要求、原料用途使用</w:t>
      </w:r>
      <w:r>
        <w:rPr>
          <w:rFonts w:eastAsia="仿宋_GB2312"/>
          <w:sz w:val="28"/>
          <w:szCs w:val="28"/>
        </w:rPr>
        <w:t>的备案机制和数据申报机制，以确保</w:t>
      </w:r>
      <w:r>
        <w:rPr>
          <w:rFonts w:hint="eastAsia" w:eastAsia="仿宋_GB2312"/>
          <w:sz w:val="28"/>
          <w:szCs w:val="28"/>
        </w:rPr>
        <w:t>第二阶段</w:t>
      </w:r>
      <w:r>
        <w:rPr>
          <w:rFonts w:eastAsia="仿宋_GB2312"/>
          <w:sz w:val="28"/>
          <w:szCs w:val="28"/>
        </w:rPr>
        <w:t>HPPMP</w:t>
      </w:r>
      <w:r>
        <w:rPr>
          <w:rFonts w:hint="eastAsia" w:eastAsia="仿宋_GB2312"/>
          <w:sz w:val="28"/>
          <w:szCs w:val="28"/>
        </w:rPr>
        <w:t>的实施</w:t>
      </w:r>
      <w:r>
        <w:rPr>
          <w:rFonts w:eastAsia="仿宋_GB2312"/>
          <w:sz w:val="28"/>
          <w:szCs w:val="28"/>
        </w:rPr>
        <w:t>。此外，</w:t>
      </w:r>
      <w:r>
        <w:rPr>
          <w:rFonts w:hint="eastAsia" w:eastAsia="仿宋_GB2312"/>
          <w:sz w:val="28"/>
          <w:szCs w:val="28"/>
        </w:rPr>
        <w:t>中国分别于2016年、2019年及2021年对2013-2020年度我国HCFCs原料用途情况进行了调研。</w:t>
      </w:r>
      <w:r>
        <w:rPr>
          <w:rFonts w:eastAsia="仿宋_GB2312"/>
          <w:sz w:val="28"/>
          <w:szCs w:val="28"/>
        </w:rPr>
        <w:t>20</w:t>
      </w:r>
      <w:r>
        <w:rPr>
          <w:rFonts w:hint="eastAsia" w:eastAsia="仿宋_GB2312"/>
          <w:sz w:val="28"/>
          <w:szCs w:val="28"/>
        </w:rPr>
        <w:t>21</w:t>
      </w:r>
      <w:r>
        <w:rPr>
          <w:rFonts w:eastAsia="仿宋_GB2312"/>
          <w:sz w:val="28"/>
          <w:szCs w:val="28"/>
        </w:rPr>
        <w:t>年，共有</w:t>
      </w:r>
      <w:r>
        <w:rPr>
          <w:rFonts w:hint="eastAsia" w:eastAsia="仿宋_GB2312"/>
          <w:sz w:val="28"/>
          <w:szCs w:val="28"/>
        </w:rPr>
        <w:t>47</w:t>
      </w:r>
      <w:r>
        <w:rPr>
          <w:rFonts w:eastAsia="仿宋_GB2312"/>
          <w:sz w:val="28"/>
          <w:szCs w:val="28"/>
        </w:rPr>
        <w:t>家HCFCs</w:t>
      </w:r>
      <w:r>
        <w:rPr>
          <w:rFonts w:hint="eastAsia" w:eastAsia="仿宋_GB2312"/>
          <w:sz w:val="28"/>
          <w:szCs w:val="28"/>
        </w:rPr>
        <w:t>原料用途使用企业在生态环境部备案，使用原料用途HCFCs生产化学品，主要产品包括：聚四氟乙烯（</w:t>
      </w:r>
      <w:r>
        <w:rPr>
          <w:rFonts w:eastAsia="仿宋_GB2312"/>
          <w:sz w:val="28"/>
          <w:szCs w:val="28"/>
        </w:rPr>
        <w:t>PTFE</w:t>
      </w:r>
      <w:r>
        <w:rPr>
          <w:rFonts w:hint="eastAsia" w:eastAsia="仿宋_GB2312"/>
          <w:sz w:val="28"/>
          <w:szCs w:val="28"/>
        </w:rPr>
        <w:t>）</w:t>
      </w:r>
      <w:r>
        <w:rPr>
          <w:rFonts w:eastAsia="仿宋_GB2312"/>
          <w:sz w:val="28"/>
          <w:szCs w:val="28"/>
        </w:rPr>
        <w:t>、</w:t>
      </w:r>
      <w:r>
        <w:rPr>
          <w:rFonts w:hint="eastAsia" w:eastAsia="仿宋_GB2312"/>
          <w:sz w:val="28"/>
          <w:szCs w:val="28"/>
        </w:rPr>
        <w:t>聚偏氟乙烯（</w:t>
      </w:r>
      <w:r>
        <w:rPr>
          <w:rFonts w:eastAsia="仿宋_GB2312"/>
          <w:sz w:val="28"/>
          <w:szCs w:val="28"/>
        </w:rPr>
        <w:t>PVD</w:t>
      </w:r>
      <w:r>
        <w:rPr>
          <w:rFonts w:hint="eastAsia" w:eastAsia="仿宋_GB2312"/>
          <w:sz w:val="28"/>
          <w:szCs w:val="28"/>
        </w:rPr>
        <w:t>F）</w:t>
      </w:r>
      <w:r>
        <w:rPr>
          <w:rFonts w:eastAsia="仿宋_GB2312"/>
          <w:sz w:val="28"/>
          <w:szCs w:val="28"/>
        </w:rPr>
        <w:t>、</w:t>
      </w:r>
      <w:r>
        <w:rPr>
          <w:rFonts w:hint="eastAsia" w:eastAsia="仿宋_GB2312"/>
          <w:sz w:val="28"/>
          <w:szCs w:val="28"/>
        </w:rPr>
        <w:t>五氟乙烷（</w:t>
      </w:r>
      <w:r>
        <w:rPr>
          <w:rFonts w:eastAsia="仿宋_GB2312"/>
          <w:sz w:val="28"/>
          <w:szCs w:val="28"/>
        </w:rPr>
        <w:t>HFC-125</w:t>
      </w:r>
      <w:r>
        <w:rPr>
          <w:rFonts w:hint="eastAsia" w:eastAsia="仿宋_GB2312"/>
          <w:sz w:val="28"/>
          <w:szCs w:val="28"/>
        </w:rPr>
        <w:t>）</w:t>
      </w:r>
      <w:r>
        <w:rPr>
          <w:rFonts w:eastAsia="仿宋_GB2312"/>
          <w:sz w:val="28"/>
          <w:szCs w:val="28"/>
        </w:rPr>
        <w:t>、</w:t>
      </w:r>
      <w:r>
        <w:rPr>
          <w:rFonts w:hint="eastAsia" w:eastAsia="仿宋_GB2312"/>
          <w:sz w:val="28"/>
          <w:szCs w:val="28"/>
        </w:rPr>
        <w:t>三氟乙烷（</w:t>
      </w:r>
      <w:r>
        <w:rPr>
          <w:rFonts w:eastAsia="仿宋_GB2312"/>
          <w:sz w:val="28"/>
          <w:szCs w:val="28"/>
        </w:rPr>
        <w:t>HFC-143a</w:t>
      </w:r>
      <w:r>
        <w:rPr>
          <w:rFonts w:hint="eastAsia" w:eastAsia="仿宋_GB2312"/>
          <w:sz w:val="28"/>
          <w:szCs w:val="28"/>
        </w:rPr>
        <w:t>）</w:t>
      </w:r>
      <w:r>
        <w:rPr>
          <w:rFonts w:eastAsia="仿宋_GB2312"/>
          <w:sz w:val="28"/>
          <w:szCs w:val="28"/>
        </w:rPr>
        <w:t>、农药和农药中间体、医药中间体。</w:t>
      </w:r>
    </w:p>
    <w:p>
      <w:pPr>
        <w:spacing w:before="156" w:beforeLines="50"/>
        <w:ind w:firstLine="560" w:firstLineChars="200"/>
        <w:rPr>
          <w:rFonts w:eastAsia="仿宋_GB2312"/>
          <w:sz w:val="28"/>
          <w:szCs w:val="28"/>
        </w:rPr>
      </w:pPr>
      <w:r>
        <w:rPr>
          <w:rFonts w:eastAsia="仿宋_GB2312"/>
          <w:sz w:val="28"/>
          <w:szCs w:val="28"/>
        </w:rPr>
        <w:t>根据第二阶段HPPMP中2020-2022年技术援助活动实施计划，</w:t>
      </w:r>
      <w:r>
        <w:rPr>
          <w:rFonts w:hint="eastAsia" w:eastAsia="仿宋_GB2312"/>
          <w:sz w:val="28"/>
          <w:szCs w:val="28"/>
        </w:rPr>
        <w:t>随着HCFCs受控用途的逐步淘汰，</w:t>
      </w:r>
      <w:r>
        <w:rPr>
          <w:rFonts w:eastAsia="仿宋_GB2312"/>
          <w:sz w:val="28"/>
          <w:szCs w:val="28"/>
        </w:rPr>
        <w:t>中国应</w:t>
      </w:r>
      <w:r>
        <w:rPr>
          <w:rFonts w:hint="eastAsia" w:eastAsia="仿宋_GB2312"/>
          <w:sz w:val="28"/>
          <w:szCs w:val="28"/>
        </w:rPr>
        <w:t>持续了解原料用途HCFCs的应用现状、上下游产品的市场情况，研究受控用途HCFCs加速淘汰对于原料用途HCFCs上下游市场所带来的影响，并分析原料用途HCFCs生产和使用的发展趋势，对未来中国原料用途HCFCs市场的潜在变化进行预测。</w:t>
      </w:r>
    </w:p>
    <w:p>
      <w:pPr>
        <w:pStyle w:val="3"/>
        <w:rPr>
          <w:rFonts w:eastAsia="仿宋_GB2312"/>
          <w:sz w:val="28"/>
          <w:szCs w:val="28"/>
        </w:rPr>
      </w:pPr>
      <w:r>
        <w:rPr>
          <w:rFonts w:hint="eastAsia" w:eastAsia="仿宋_GB2312"/>
          <w:sz w:val="32"/>
          <w:szCs w:val="32"/>
        </w:rPr>
        <w:t>二、</w:t>
      </w:r>
      <w:r>
        <w:rPr>
          <w:rFonts w:eastAsia="仿宋_GB2312"/>
          <w:sz w:val="32"/>
          <w:szCs w:val="32"/>
        </w:rPr>
        <w:t>目标</w:t>
      </w:r>
    </w:p>
    <w:p>
      <w:pPr>
        <w:spacing w:before="156" w:beforeLines="50"/>
        <w:ind w:firstLine="560" w:firstLineChars="200"/>
        <w:rPr>
          <w:rFonts w:eastAsia="仿宋_GB2312"/>
          <w:sz w:val="28"/>
          <w:szCs w:val="28"/>
        </w:rPr>
      </w:pPr>
      <w:r>
        <w:rPr>
          <w:rFonts w:hint="eastAsia" w:eastAsia="仿宋_GB2312"/>
          <w:sz w:val="28"/>
          <w:szCs w:val="28"/>
        </w:rPr>
        <w:t>此次研究</w:t>
      </w:r>
      <w:r>
        <w:rPr>
          <w:rFonts w:eastAsia="仿宋_GB2312"/>
          <w:sz w:val="28"/>
          <w:szCs w:val="28"/>
        </w:rPr>
        <w:t>的主要</w:t>
      </w:r>
      <w:r>
        <w:rPr>
          <w:rFonts w:hint="eastAsia" w:eastAsia="仿宋_GB2312"/>
          <w:sz w:val="28"/>
          <w:szCs w:val="28"/>
        </w:rPr>
        <w:t>目标</w:t>
      </w:r>
      <w:r>
        <w:rPr>
          <w:rFonts w:eastAsia="仿宋_GB2312"/>
          <w:sz w:val="28"/>
          <w:szCs w:val="28"/>
        </w:rPr>
        <w:t>是：</w:t>
      </w:r>
    </w:p>
    <w:p>
      <w:pPr>
        <w:pStyle w:val="7"/>
        <w:numPr>
          <w:ilvl w:val="1"/>
          <w:numId w:val="2"/>
        </w:numPr>
        <w:spacing w:before="156" w:beforeLines="50" w:after="0" w:line="240" w:lineRule="auto"/>
        <w:rPr>
          <w:rFonts w:eastAsia="仿宋_GB2312"/>
          <w:sz w:val="28"/>
          <w:szCs w:val="28"/>
        </w:rPr>
      </w:pPr>
      <w:r>
        <w:rPr>
          <w:rFonts w:eastAsia="仿宋_GB2312"/>
          <w:sz w:val="28"/>
          <w:szCs w:val="28"/>
        </w:rPr>
        <w:t>了解</w:t>
      </w:r>
      <w:r>
        <w:rPr>
          <w:rFonts w:hint="eastAsia" w:eastAsia="仿宋_GB2312"/>
          <w:sz w:val="28"/>
          <w:szCs w:val="28"/>
        </w:rPr>
        <w:t>中国原料用途HCFCs的管理现状</w:t>
      </w:r>
      <w:r>
        <w:rPr>
          <w:rFonts w:eastAsia="仿宋_GB2312"/>
          <w:sz w:val="28"/>
          <w:szCs w:val="28"/>
        </w:rPr>
        <w:t>；</w:t>
      </w:r>
    </w:p>
    <w:p>
      <w:pPr>
        <w:pStyle w:val="7"/>
        <w:numPr>
          <w:ilvl w:val="1"/>
          <w:numId w:val="2"/>
        </w:numPr>
        <w:spacing w:before="156" w:beforeLines="50" w:after="0" w:line="240" w:lineRule="auto"/>
        <w:rPr>
          <w:rFonts w:eastAsia="仿宋_GB2312"/>
          <w:sz w:val="28"/>
          <w:szCs w:val="28"/>
        </w:rPr>
      </w:pPr>
      <w:r>
        <w:rPr>
          <w:rFonts w:eastAsia="仿宋_GB2312"/>
          <w:sz w:val="28"/>
          <w:szCs w:val="28"/>
        </w:rPr>
        <w:t>了解</w:t>
      </w:r>
      <w:r>
        <w:rPr>
          <w:rFonts w:hint="eastAsia" w:eastAsia="仿宋_GB2312"/>
          <w:sz w:val="28"/>
          <w:szCs w:val="28"/>
        </w:rPr>
        <w:t>中国原料用途HCFCs市场现状</w:t>
      </w:r>
      <w:r>
        <w:rPr>
          <w:rFonts w:hint="eastAsia" w:eastAsia="仿宋_GB2312"/>
          <w:sz w:val="28"/>
          <w:szCs w:val="28"/>
          <w:lang w:eastAsia="zh-CN"/>
        </w:rPr>
        <w:t>、</w:t>
      </w:r>
      <w:r>
        <w:rPr>
          <w:rFonts w:hint="eastAsia" w:eastAsia="仿宋_GB2312"/>
          <w:sz w:val="28"/>
          <w:szCs w:val="28"/>
          <w:lang w:val="en-US" w:eastAsia="zh-CN"/>
        </w:rPr>
        <w:t>规模</w:t>
      </w:r>
      <w:r>
        <w:rPr>
          <w:rFonts w:hint="eastAsia" w:eastAsia="仿宋_GB2312"/>
          <w:sz w:val="28"/>
          <w:szCs w:val="28"/>
        </w:rPr>
        <w:t>以及原料用途使用所制造的关键产品</w:t>
      </w:r>
      <w:r>
        <w:rPr>
          <w:rFonts w:hint="eastAsia" w:eastAsia="仿宋_GB2312"/>
          <w:sz w:val="28"/>
          <w:szCs w:val="28"/>
          <w:lang w:eastAsia="zh-CN"/>
        </w:rPr>
        <w:t>，</w:t>
      </w:r>
      <w:r>
        <w:rPr>
          <w:rFonts w:hint="eastAsia" w:eastAsia="仿宋_GB2312"/>
          <w:sz w:val="28"/>
          <w:szCs w:val="28"/>
          <w:lang w:val="en-US" w:eastAsia="zh-CN"/>
        </w:rPr>
        <w:t>并</w:t>
      </w:r>
      <w:r>
        <w:rPr>
          <w:rFonts w:eastAsia="仿宋_GB2312"/>
          <w:sz w:val="28"/>
          <w:szCs w:val="28"/>
        </w:rPr>
        <w:t>从</w:t>
      </w:r>
      <w:r>
        <w:rPr>
          <w:rFonts w:hint="eastAsia" w:eastAsia="仿宋_GB2312"/>
          <w:sz w:val="28"/>
          <w:szCs w:val="28"/>
        </w:rPr>
        <w:t>生产企业及使用企业</w:t>
      </w:r>
      <w:r>
        <w:rPr>
          <w:rFonts w:eastAsia="仿宋_GB2312"/>
          <w:sz w:val="28"/>
          <w:szCs w:val="28"/>
        </w:rPr>
        <w:t>两方面</w:t>
      </w:r>
      <w:r>
        <w:rPr>
          <w:rFonts w:hint="eastAsia" w:eastAsia="仿宋_GB2312"/>
          <w:sz w:val="28"/>
          <w:szCs w:val="28"/>
        </w:rPr>
        <w:t>出发，</w:t>
      </w:r>
      <w:r>
        <w:rPr>
          <w:rFonts w:eastAsia="仿宋_GB2312"/>
          <w:sz w:val="28"/>
          <w:szCs w:val="28"/>
        </w:rPr>
        <w:t>分析</w:t>
      </w:r>
      <w:r>
        <w:rPr>
          <w:rFonts w:hint="eastAsia" w:eastAsia="仿宋_GB2312"/>
          <w:sz w:val="28"/>
          <w:szCs w:val="28"/>
        </w:rPr>
        <w:t>原料用途HCFCs</w:t>
      </w:r>
      <w:r>
        <w:rPr>
          <w:rFonts w:eastAsia="仿宋_GB2312"/>
          <w:sz w:val="28"/>
          <w:szCs w:val="28"/>
        </w:rPr>
        <w:t>的市场链；</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考虑到受控用途HCFCs的加速持续淘汰进展</w:t>
      </w:r>
      <w:r>
        <w:rPr>
          <w:rFonts w:eastAsia="仿宋_GB2312"/>
          <w:sz w:val="28"/>
          <w:szCs w:val="28"/>
        </w:rPr>
        <w:t>，</w:t>
      </w:r>
      <w:r>
        <w:rPr>
          <w:rFonts w:hint="eastAsia" w:eastAsia="仿宋_GB2312"/>
          <w:sz w:val="28"/>
          <w:szCs w:val="28"/>
        </w:rPr>
        <w:t>从短期及长期两个层面，</w:t>
      </w:r>
      <w:r>
        <w:rPr>
          <w:rFonts w:eastAsia="仿宋_GB2312"/>
          <w:sz w:val="28"/>
          <w:szCs w:val="28"/>
        </w:rPr>
        <w:t>预测中国</w:t>
      </w:r>
      <w:r>
        <w:rPr>
          <w:rFonts w:hint="eastAsia" w:eastAsia="仿宋_GB2312"/>
          <w:sz w:val="28"/>
          <w:szCs w:val="28"/>
        </w:rPr>
        <w:t>原料用途HCFCs</w:t>
      </w:r>
      <w:r>
        <w:rPr>
          <w:rFonts w:eastAsia="仿宋_GB2312"/>
          <w:sz w:val="28"/>
          <w:szCs w:val="28"/>
        </w:rPr>
        <w:t>的</w:t>
      </w:r>
      <w:r>
        <w:rPr>
          <w:rFonts w:hint="eastAsia" w:eastAsia="仿宋_GB2312"/>
          <w:sz w:val="28"/>
          <w:szCs w:val="28"/>
        </w:rPr>
        <w:t>未来</w:t>
      </w:r>
      <w:r>
        <w:rPr>
          <w:rFonts w:eastAsia="仿宋_GB2312"/>
          <w:sz w:val="28"/>
          <w:szCs w:val="28"/>
        </w:rPr>
        <w:t>趋势和关键产品的发展</w:t>
      </w:r>
      <w:r>
        <w:rPr>
          <w:rFonts w:hint="eastAsia" w:eastAsia="仿宋_GB2312"/>
          <w:sz w:val="28"/>
          <w:szCs w:val="28"/>
        </w:rPr>
        <w:t>。</w:t>
      </w:r>
    </w:p>
    <w:p>
      <w:pPr>
        <w:spacing w:before="156" w:beforeLines="50"/>
        <w:ind w:firstLine="560" w:firstLineChars="200"/>
        <w:rPr>
          <w:rFonts w:eastAsia="仿宋_GB2312"/>
          <w:sz w:val="28"/>
          <w:szCs w:val="28"/>
        </w:rPr>
      </w:pPr>
      <w:r>
        <w:rPr>
          <w:rFonts w:eastAsia="仿宋_GB2312"/>
          <w:sz w:val="28"/>
          <w:szCs w:val="28"/>
        </w:rPr>
        <w:t>在本次</w:t>
      </w:r>
      <w:r>
        <w:rPr>
          <w:rFonts w:hint="eastAsia" w:eastAsia="仿宋_GB2312"/>
          <w:sz w:val="28"/>
          <w:szCs w:val="28"/>
        </w:rPr>
        <w:t>研究</w:t>
      </w:r>
      <w:r>
        <w:rPr>
          <w:rFonts w:eastAsia="仿宋_GB2312"/>
          <w:sz w:val="28"/>
          <w:szCs w:val="28"/>
        </w:rPr>
        <w:t>中，</w:t>
      </w:r>
      <w:r>
        <w:rPr>
          <w:rFonts w:hint="eastAsia" w:eastAsia="仿宋_GB2312"/>
          <w:sz w:val="28"/>
          <w:szCs w:val="28"/>
        </w:rPr>
        <w:t>原料用途HCFCs是指上游生产原料用途HCFCs的生产企业及下游使用原料用途HCFCs制造其它化学产品的使用企业</w:t>
      </w:r>
      <w:r>
        <w:rPr>
          <w:rFonts w:eastAsia="仿宋_GB2312"/>
          <w:sz w:val="28"/>
          <w:szCs w:val="28"/>
        </w:rPr>
        <w:t>。本研究涵盖的时间范围为2019-2021年。</w:t>
      </w:r>
      <w:r>
        <w:rPr>
          <w:rFonts w:hint="eastAsia" w:eastAsia="仿宋_GB2312"/>
          <w:sz w:val="28"/>
          <w:szCs w:val="28"/>
        </w:rPr>
        <w:t>针对中国原料用途HCFCs的短期预测期为</w:t>
      </w:r>
      <w:r>
        <w:rPr>
          <w:rFonts w:eastAsia="仿宋_GB2312"/>
          <w:sz w:val="28"/>
          <w:szCs w:val="28"/>
        </w:rPr>
        <w:t>2022-2025年</w:t>
      </w:r>
      <w:r>
        <w:rPr>
          <w:rFonts w:hint="eastAsia" w:eastAsia="仿宋_GB2312"/>
          <w:sz w:val="28"/>
          <w:szCs w:val="28"/>
        </w:rPr>
        <w:t>，</w:t>
      </w:r>
      <w:r>
        <w:rPr>
          <w:rFonts w:eastAsia="仿宋_GB2312"/>
          <w:sz w:val="28"/>
          <w:szCs w:val="28"/>
        </w:rPr>
        <w:t>长期预测期为2022-2030年</w:t>
      </w:r>
      <w:r>
        <w:rPr>
          <w:rFonts w:hint="eastAsia" w:eastAsia="仿宋_GB2312"/>
          <w:sz w:val="28"/>
          <w:szCs w:val="28"/>
        </w:rPr>
        <w:t>。</w:t>
      </w:r>
    </w:p>
    <w:p>
      <w:pPr>
        <w:pStyle w:val="3"/>
        <w:spacing w:before="156" w:beforeLines="50"/>
        <w:rPr>
          <w:rFonts w:eastAsia="仿宋_GB2312"/>
          <w:sz w:val="32"/>
          <w:szCs w:val="32"/>
        </w:rPr>
      </w:pPr>
      <w:r>
        <w:rPr>
          <w:rFonts w:hint="eastAsia" w:eastAsia="仿宋_GB2312"/>
          <w:sz w:val="32"/>
          <w:szCs w:val="32"/>
        </w:rPr>
        <w:t>三、</w:t>
      </w:r>
      <w:r>
        <w:rPr>
          <w:rFonts w:eastAsia="仿宋_GB2312"/>
          <w:sz w:val="32"/>
          <w:szCs w:val="32"/>
        </w:rPr>
        <w:t>工作内容</w:t>
      </w:r>
    </w:p>
    <w:p>
      <w:pPr>
        <w:spacing w:before="156" w:beforeLines="50"/>
        <w:ind w:firstLine="560" w:firstLineChars="200"/>
        <w:rPr>
          <w:rFonts w:eastAsia="仿宋_GB2312"/>
          <w:sz w:val="28"/>
          <w:szCs w:val="28"/>
        </w:rPr>
      </w:pPr>
      <w:r>
        <w:rPr>
          <w:rFonts w:eastAsia="仿宋_GB2312"/>
          <w:sz w:val="28"/>
          <w:szCs w:val="28"/>
        </w:rPr>
        <w:t>本</w:t>
      </w:r>
      <w:r>
        <w:rPr>
          <w:rFonts w:hint="eastAsia" w:eastAsia="仿宋_GB2312"/>
          <w:sz w:val="28"/>
          <w:szCs w:val="28"/>
        </w:rPr>
        <w:t>研究</w:t>
      </w:r>
      <w:r>
        <w:rPr>
          <w:rFonts w:eastAsia="仿宋_GB2312"/>
          <w:sz w:val="28"/>
          <w:szCs w:val="28"/>
        </w:rPr>
        <w:t>的工作内容包括以下</w:t>
      </w:r>
      <w:r>
        <w:rPr>
          <w:rFonts w:hint="eastAsia" w:eastAsia="仿宋_GB2312"/>
          <w:sz w:val="28"/>
          <w:szCs w:val="28"/>
        </w:rPr>
        <w:t>五个</w:t>
      </w:r>
      <w:r>
        <w:rPr>
          <w:rFonts w:eastAsia="仿宋_GB2312"/>
          <w:sz w:val="28"/>
          <w:szCs w:val="28"/>
        </w:rPr>
        <w:t>部分</w:t>
      </w:r>
      <w:r>
        <w:rPr>
          <w:rFonts w:hint="eastAsia" w:eastAsia="仿宋_GB2312"/>
          <w:sz w:val="28"/>
          <w:szCs w:val="28"/>
        </w:rPr>
        <w:t>。</w:t>
      </w:r>
    </w:p>
    <w:p>
      <w:pPr>
        <w:spacing w:before="156" w:beforeLines="50"/>
        <w:ind w:left="539"/>
        <w:rPr>
          <w:rFonts w:eastAsia="仿宋_GB2312"/>
          <w:b/>
          <w:sz w:val="28"/>
          <w:szCs w:val="28"/>
        </w:rPr>
      </w:pPr>
      <w:r>
        <w:rPr>
          <w:rFonts w:hint="eastAsia" w:eastAsia="仿宋_GB2312"/>
          <w:b/>
          <w:sz w:val="28"/>
          <w:szCs w:val="28"/>
        </w:rPr>
        <w:t>1、文献收集整理及文献综述总结编写</w:t>
      </w:r>
    </w:p>
    <w:p>
      <w:pPr>
        <w:spacing w:before="156" w:beforeLines="50"/>
        <w:ind w:firstLine="539"/>
        <w:rPr>
          <w:rFonts w:eastAsia="仿宋_GB2312"/>
          <w:sz w:val="28"/>
          <w:szCs w:val="28"/>
        </w:rPr>
      </w:pPr>
      <w:r>
        <w:rPr>
          <w:rFonts w:eastAsia="仿宋_GB2312"/>
          <w:sz w:val="28"/>
          <w:szCs w:val="28"/>
        </w:rPr>
        <w:t>为了解中国</w:t>
      </w:r>
      <w:r>
        <w:rPr>
          <w:rFonts w:hint="eastAsia" w:eastAsia="仿宋_GB2312"/>
          <w:sz w:val="28"/>
          <w:szCs w:val="28"/>
        </w:rPr>
        <w:t>原料用途HCFCs</w:t>
      </w:r>
      <w:r>
        <w:rPr>
          <w:rFonts w:eastAsia="仿宋_GB2312"/>
          <w:sz w:val="28"/>
          <w:szCs w:val="28"/>
        </w:rPr>
        <w:t>的现状以及最新</w:t>
      </w:r>
      <w:r>
        <w:rPr>
          <w:rFonts w:hint="eastAsia" w:eastAsia="仿宋_GB2312"/>
          <w:sz w:val="28"/>
          <w:szCs w:val="28"/>
        </w:rPr>
        <w:t>的水平及</w:t>
      </w:r>
      <w:r>
        <w:rPr>
          <w:rFonts w:eastAsia="仿宋_GB2312"/>
          <w:sz w:val="28"/>
          <w:szCs w:val="28"/>
        </w:rPr>
        <w:t>动态</w:t>
      </w:r>
      <w:r>
        <w:rPr>
          <w:rFonts w:hint="eastAsia" w:eastAsia="仿宋_GB2312"/>
          <w:sz w:val="28"/>
          <w:szCs w:val="28"/>
        </w:rPr>
        <w:t>信息</w:t>
      </w:r>
      <w:r>
        <w:rPr>
          <w:rFonts w:eastAsia="仿宋_GB2312"/>
          <w:sz w:val="28"/>
          <w:szCs w:val="28"/>
        </w:rPr>
        <w:t>，顾问应进行全面的文献检索、收集</w:t>
      </w:r>
      <w:r>
        <w:rPr>
          <w:rFonts w:hint="eastAsia" w:eastAsia="仿宋_GB2312"/>
          <w:sz w:val="28"/>
          <w:szCs w:val="28"/>
        </w:rPr>
        <w:t>和</w:t>
      </w:r>
      <w:r>
        <w:rPr>
          <w:rFonts w:eastAsia="仿宋_GB2312"/>
          <w:sz w:val="28"/>
          <w:szCs w:val="28"/>
        </w:rPr>
        <w:t>分析。收集的文献应包括但不限于已发表的文章和论文、</w:t>
      </w:r>
      <w:r>
        <w:rPr>
          <w:rFonts w:hint="eastAsia" w:eastAsia="仿宋_GB2312"/>
          <w:sz w:val="28"/>
          <w:szCs w:val="28"/>
        </w:rPr>
        <w:t>调研</w:t>
      </w:r>
      <w:r>
        <w:rPr>
          <w:rFonts w:eastAsia="仿宋_GB2312"/>
          <w:sz w:val="28"/>
          <w:szCs w:val="28"/>
        </w:rPr>
        <w:t>报告、行业信息汇编和</w:t>
      </w:r>
      <w:r>
        <w:rPr>
          <w:rFonts w:hint="eastAsia" w:eastAsia="仿宋_GB2312"/>
          <w:sz w:val="28"/>
          <w:szCs w:val="28"/>
        </w:rPr>
        <w:t>相关行业协会所举办的行业会议</w:t>
      </w:r>
      <w:r>
        <w:rPr>
          <w:rFonts w:eastAsia="仿宋_GB2312"/>
          <w:sz w:val="28"/>
          <w:szCs w:val="28"/>
        </w:rPr>
        <w:t>摘要</w:t>
      </w:r>
      <w:r>
        <w:rPr>
          <w:rFonts w:hint="eastAsia" w:eastAsia="仿宋_GB2312"/>
          <w:sz w:val="28"/>
          <w:szCs w:val="28"/>
        </w:rPr>
        <w:t>及行业报告</w:t>
      </w:r>
      <w:r>
        <w:rPr>
          <w:rFonts w:eastAsia="仿宋_GB2312"/>
          <w:sz w:val="28"/>
          <w:szCs w:val="28"/>
        </w:rPr>
        <w:t>。此外，顾问还应</w:t>
      </w:r>
      <w:r>
        <w:rPr>
          <w:rFonts w:hint="eastAsia" w:eastAsia="仿宋_GB2312"/>
          <w:sz w:val="28"/>
          <w:szCs w:val="28"/>
        </w:rPr>
        <w:t>从</w:t>
      </w:r>
      <w:r>
        <w:rPr>
          <w:rFonts w:eastAsia="仿宋_GB2312"/>
          <w:sz w:val="28"/>
          <w:szCs w:val="28"/>
        </w:rPr>
        <w:t>国家</w:t>
      </w:r>
      <w:r>
        <w:rPr>
          <w:rFonts w:hint="eastAsia" w:eastAsia="仿宋_GB2312"/>
          <w:sz w:val="28"/>
          <w:szCs w:val="28"/>
        </w:rPr>
        <w:t>及</w:t>
      </w:r>
      <w:r>
        <w:rPr>
          <w:rFonts w:eastAsia="仿宋_GB2312"/>
          <w:sz w:val="28"/>
          <w:szCs w:val="28"/>
        </w:rPr>
        <w:t>地方</w:t>
      </w:r>
      <w:r>
        <w:rPr>
          <w:rFonts w:hint="eastAsia" w:eastAsia="仿宋_GB2312"/>
          <w:sz w:val="28"/>
          <w:szCs w:val="28"/>
        </w:rPr>
        <w:t>两个管理层级出发，</w:t>
      </w:r>
      <w:r>
        <w:rPr>
          <w:rFonts w:eastAsia="仿宋_GB2312"/>
          <w:sz w:val="28"/>
          <w:szCs w:val="28"/>
        </w:rPr>
        <w:t>整理</w:t>
      </w:r>
      <w:r>
        <w:rPr>
          <w:rFonts w:hint="eastAsia" w:eastAsia="仿宋_GB2312"/>
          <w:sz w:val="28"/>
          <w:szCs w:val="28"/>
        </w:rPr>
        <w:t>化工领域</w:t>
      </w:r>
      <w:r>
        <w:rPr>
          <w:rFonts w:eastAsia="仿宋_GB2312"/>
          <w:sz w:val="28"/>
          <w:szCs w:val="28"/>
        </w:rPr>
        <w:t>、</w:t>
      </w:r>
      <w:r>
        <w:rPr>
          <w:rFonts w:hint="eastAsia" w:eastAsia="仿宋_GB2312"/>
          <w:sz w:val="28"/>
          <w:szCs w:val="28"/>
        </w:rPr>
        <w:t>消耗臭氧层物质</w:t>
      </w:r>
      <w:r>
        <w:rPr>
          <w:rFonts w:eastAsia="仿宋_GB2312"/>
          <w:sz w:val="28"/>
          <w:szCs w:val="28"/>
        </w:rPr>
        <w:t>（ODS）</w:t>
      </w:r>
      <w:r>
        <w:rPr>
          <w:rFonts w:hint="eastAsia" w:eastAsia="仿宋_GB2312"/>
          <w:sz w:val="28"/>
          <w:szCs w:val="28"/>
        </w:rPr>
        <w:t>，尤其是关于HCFCs、其上游原料用途HCFCs生产及下游产品</w:t>
      </w:r>
      <w:r>
        <w:rPr>
          <w:rFonts w:eastAsia="仿宋_GB2312"/>
          <w:sz w:val="28"/>
          <w:szCs w:val="28"/>
        </w:rPr>
        <w:t>的相关管理</w:t>
      </w:r>
      <w:r>
        <w:rPr>
          <w:rFonts w:hint="eastAsia" w:eastAsia="仿宋_GB2312"/>
          <w:sz w:val="28"/>
          <w:szCs w:val="28"/>
        </w:rPr>
        <w:t>要求及政策法规。</w:t>
      </w:r>
    </w:p>
    <w:p>
      <w:pPr>
        <w:spacing w:before="156" w:beforeLines="50"/>
        <w:ind w:firstLine="539"/>
        <w:rPr>
          <w:rFonts w:eastAsia="仿宋_GB2312"/>
          <w:sz w:val="28"/>
          <w:szCs w:val="28"/>
        </w:rPr>
      </w:pPr>
      <w:r>
        <w:rPr>
          <w:rFonts w:eastAsia="仿宋_GB2312"/>
          <w:sz w:val="28"/>
          <w:szCs w:val="28"/>
        </w:rPr>
        <w:t>顾问应</w:t>
      </w:r>
      <w:r>
        <w:rPr>
          <w:rFonts w:hint="eastAsia" w:eastAsia="仿宋_GB2312"/>
          <w:sz w:val="28"/>
          <w:szCs w:val="28"/>
        </w:rPr>
        <w:t>充分整理所收集的文献资料，并编写文献综述总结。文献综述总结</w:t>
      </w:r>
      <w:r>
        <w:rPr>
          <w:rFonts w:eastAsia="仿宋_GB2312"/>
          <w:sz w:val="28"/>
          <w:szCs w:val="28"/>
        </w:rPr>
        <w:t>的内容应包括</w:t>
      </w:r>
      <w:r>
        <w:rPr>
          <w:rFonts w:hint="eastAsia" w:eastAsia="仿宋_GB2312"/>
          <w:sz w:val="28"/>
          <w:szCs w:val="28"/>
        </w:rPr>
        <w:t>文献收集及分析</w:t>
      </w:r>
      <w:r>
        <w:rPr>
          <w:rFonts w:eastAsia="仿宋_GB2312"/>
          <w:sz w:val="28"/>
          <w:szCs w:val="28"/>
        </w:rPr>
        <w:t>的背景和意义、关键概念的解释、</w:t>
      </w:r>
      <w:r>
        <w:rPr>
          <w:rFonts w:hint="eastAsia" w:eastAsia="仿宋_GB2312"/>
          <w:sz w:val="28"/>
          <w:szCs w:val="28"/>
        </w:rPr>
        <w:t>原料用途HCFCs的</w:t>
      </w:r>
      <w:r>
        <w:rPr>
          <w:rFonts w:eastAsia="仿宋_GB2312"/>
          <w:sz w:val="28"/>
          <w:szCs w:val="28"/>
        </w:rPr>
        <w:t>管理</w:t>
      </w:r>
      <w:r>
        <w:rPr>
          <w:rFonts w:hint="eastAsia" w:eastAsia="仿宋_GB2312"/>
          <w:sz w:val="28"/>
          <w:szCs w:val="28"/>
        </w:rPr>
        <w:t>现状和</w:t>
      </w:r>
      <w:r>
        <w:rPr>
          <w:rFonts w:eastAsia="仿宋_GB2312"/>
          <w:sz w:val="28"/>
          <w:szCs w:val="28"/>
        </w:rPr>
        <w:t>市场规模、</w:t>
      </w:r>
      <w:r>
        <w:rPr>
          <w:rFonts w:hint="eastAsia" w:eastAsia="仿宋_GB2312"/>
          <w:sz w:val="28"/>
          <w:szCs w:val="28"/>
        </w:rPr>
        <w:t>原料用途HCFCs生产</w:t>
      </w:r>
      <w:r>
        <w:rPr>
          <w:rFonts w:eastAsia="仿宋_GB2312"/>
          <w:sz w:val="28"/>
          <w:szCs w:val="28"/>
        </w:rPr>
        <w:t>和</w:t>
      </w:r>
      <w:r>
        <w:rPr>
          <w:rFonts w:hint="eastAsia" w:eastAsia="仿宋_GB2312"/>
          <w:sz w:val="28"/>
          <w:szCs w:val="28"/>
        </w:rPr>
        <w:t>主要下游产</w:t>
      </w:r>
      <w:r>
        <w:rPr>
          <w:rFonts w:eastAsia="仿宋_GB2312"/>
          <w:sz w:val="28"/>
          <w:szCs w:val="28"/>
        </w:rPr>
        <w:t>品的</w:t>
      </w:r>
      <w:r>
        <w:rPr>
          <w:rFonts w:hint="eastAsia" w:eastAsia="仿宋_GB2312"/>
          <w:sz w:val="28"/>
          <w:szCs w:val="28"/>
        </w:rPr>
        <w:t>发展情况</w:t>
      </w:r>
      <w:r>
        <w:rPr>
          <w:rFonts w:eastAsia="仿宋_GB2312"/>
          <w:sz w:val="28"/>
          <w:szCs w:val="28"/>
        </w:rPr>
        <w:t>、</w:t>
      </w:r>
      <w:r>
        <w:rPr>
          <w:rFonts w:hint="eastAsia" w:eastAsia="仿宋_GB2312"/>
          <w:sz w:val="28"/>
          <w:szCs w:val="28"/>
        </w:rPr>
        <w:t>发展过程中的</w:t>
      </w:r>
      <w:r>
        <w:rPr>
          <w:rFonts w:eastAsia="仿宋_GB2312"/>
          <w:sz w:val="28"/>
          <w:szCs w:val="28"/>
        </w:rPr>
        <w:t>现</w:t>
      </w:r>
      <w:r>
        <w:rPr>
          <w:rFonts w:hint="eastAsia" w:eastAsia="仿宋_GB2312"/>
          <w:sz w:val="28"/>
          <w:szCs w:val="28"/>
        </w:rPr>
        <w:t>存</w:t>
      </w:r>
      <w:r>
        <w:rPr>
          <w:rFonts w:eastAsia="仿宋_GB2312"/>
          <w:sz w:val="28"/>
          <w:szCs w:val="28"/>
        </w:rPr>
        <w:t>问题和相应的解决方案，以及</w:t>
      </w:r>
      <w:r>
        <w:rPr>
          <w:rFonts w:hint="eastAsia" w:eastAsia="仿宋_GB2312"/>
          <w:sz w:val="28"/>
          <w:szCs w:val="28"/>
        </w:rPr>
        <w:t>其它</w:t>
      </w:r>
      <w:r>
        <w:rPr>
          <w:rFonts w:eastAsia="仿宋_GB2312"/>
          <w:sz w:val="28"/>
          <w:szCs w:val="28"/>
        </w:rPr>
        <w:t>有价值的信息和数据。</w:t>
      </w:r>
    </w:p>
    <w:p>
      <w:pPr>
        <w:spacing w:before="156" w:beforeLines="50"/>
        <w:ind w:left="539"/>
        <w:rPr>
          <w:rFonts w:eastAsia="仿宋_GB2312"/>
          <w:b/>
          <w:sz w:val="28"/>
          <w:szCs w:val="28"/>
        </w:rPr>
      </w:pPr>
      <w:r>
        <w:rPr>
          <w:rFonts w:hint="eastAsia" w:eastAsia="仿宋_GB2312"/>
          <w:b/>
          <w:sz w:val="28"/>
          <w:szCs w:val="28"/>
        </w:rPr>
        <w:t>2、原料用途HCFCs企业调查</w:t>
      </w:r>
    </w:p>
    <w:p>
      <w:pPr>
        <w:spacing w:before="156" w:beforeLines="50"/>
        <w:ind w:firstLine="539"/>
        <w:rPr>
          <w:rFonts w:eastAsia="仿宋_GB2312"/>
          <w:sz w:val="28"/>
          <w:szCs w:val="28"/>
        </w:rPr>
      </w:pPr>
      <w:r>
        <w:rPr>
          <w:rFonts w:eastAsia="仿宋_GB2312"/>
          <w:sz w:val="28"/>
          <w:szCs w:val="28"/>
        </w:rPr>
        <w:t>根据收集的文献和信息，顾问应通过电话、电子邮件或在线会议</w:t>
      </w:r>
      <w:r>
        <w:rPr>
          <w:rFonts w:hint="eastAsia" w:eastAsia="仿宋_GB2312"/>
          <w:sz w:val="28"/>
          <w:szCs w:val="28"/>
        </w:rPr>
        <w:t>的形式</w:t>
      </w:r>
      <w:r>
        <w:rPr>
          <w:rFonts w:eastAsia="仿宋_GB2312"/>
          <w:sz w:val="28"/>
          <w:szCs w:val="28"/>
        </w:rPr>
        <w:t>与原料</w:t>
      </w:r>
      <w:r>
        <w:rPr>
          <w:rFonts w:hint="eastAsia" w:eastAsia="仿宋_GB2312"/>
          <w:sz w:val="28"/>
          <w:szCs w:val="28"/>
        </w:rPr>
        <w:t>用途HCFCs</w:t>
      </w:r>
      <w:r>
        <w:rPr>
          <w:rFonts w:eastAsia="仿宋_GB2312"/>
          <w:sz w:val="28"/>
          <w:szCs w:val="28"/>
        </w:rPr>
        <w:t>企业进行沟通，以确保收集到</w:t>
      </w:r>
      <w:r>
        <w:rPr>
          <w:rFonts w:hint="eastAsia" w:eastAsia="仿宋_GB2312"/>
          <w:sz w:val="28"/>
          <w:szCs w:val="28"/>
        </w:rPr>
        <w:t>开展</w:t>
      </w:r>
      <w:r>
        <w:rPr>
          <w:rFonts w:eastAsia="仿宋_GB2312"/>
          <w:sz w:val="28"/>
          <w:szCs w:val="28"/>
        </w:rPr>
        <w:t>研究</w:t>
      </w:r>
      <w:r>
        <w:rPr>
          <w:rFonts w:hint="eastAsia" w:eastAsia="仿宋_GB2312"/>
          <w:sz w:val="28"/>
          <w:szCs w:val="28"/>
        </w:rPr>
        <w:t>工作</w:t>
      </w:r>
      <w:r>
        <w:rPr>
          <w:rFonts w:eastAsia="仿宋_GB2312"/>
          <w:sz w:val="28"/>
          <w:szCs w:val="28"/>
        </w:rPr>
        <w:t>所需的重要信息。与</w:t>
      </w:r>
      <w:r>
        <w:rPr>
          <w:rFonts w:hint="eastAsia" w:eastAsia="仿宋_GB2312"/>
          <w:sz w:val="28"/>
          <w:szCs w:val="28"/>
        </w:rPr>
        <w:t>原料用途HCFCs</w:t>
      </w:r>
      <w:r>
        <w:rPr>
          <w:rFonts w:eastAsia="仿宋_GB2312"/>
          <w:sz w:val="28"/>
          <w:szCs w:val="28"/>
        </w:rPr>
        <w:t>企业的沟通应包括所有</w:t>
      </w:r>
      <w:r>
        <w:rPr>
          <w:rFonts w:hint="eastAsia" w:eastAsia="仿宋_GB2312"/>
          <w:sz w:val="28"/>
          <w:szCs w:val="28"/>
        </w:rPr>
        <w:t>上游原料用途HCFCs生产企业</w:t>
      </w:r>
      <w:r>
        <w:rPr>
          <w:rFonts w:eastAsia="仿宋_GB2312"/>
          <w:sz w:val="28"/>
          <w:szCs w:val="28"/>
        </w:rPr>
        <w:t>和</w:t>
      </w:r>
      <w:r>
        <w:rPr>
          <w:rFonts w:hint="eastAsia" w:eastAsia="仿宋_GB2312"/>
          <w:sz w:val="28"/>
          <w:szCs w:val="28"/>
        </w:rPr>
        <w:t>下游原料用途HCFCs</w:t>
      </w:r>
      <w:r>
        <w:rPr>
          <w:rFonts w:eastAsia="仿宋_GB2312"/>
          <w:sz w:val="28"/>
          <w:szCs w:val="28"/>
        </w:rPr>
        <w:t>使用企业。</w:t>
      </w:r>
      <w:r>
        <w:rPr>
          <w:rFonts w:hint="eastAsia" w:eastAsia="仿宋_GB2312"/>
          <w:sz w:val="28"/>
          <w:szCs w:val="28"/>
        </w:rPr>
        <w:t>顾问</w:t>
      </w:r>
      <w:r>
        <w:rPr>
          <w:rFonts w:eastAsia="仿宋_GB2312"/>
          <w:sz w:val="28"/>
          <w:szCs w:val="28"/>
        </w:rPr>
        <w:t>可以编制</w:t>
      </w:r>
      <w:r>
        <w:rPr>
          <w:rFonts w:hint="eastAsia" w:eastAsia="仿宋_GB2312"/>
          <w:sz w:val="28"/>
          <w:szCs w:val="28"/>
        </w:rPr>
        <w:t>并发放</w:t>
      </w:r>
      <w:r>
        <w:rPr>
          <w:rFonts w:eastAsia="仿宋_GB2312"/>
          <w:sz w:val="28"/>
          <w:szCs w:val="28"/>
        </w:rPr>
        <w:t>简短</w:t>
      </w:r>
      <w:r>
        <w:rPr>
          <w:rFonts w:hint="eastAsia" w:eastAsia="仿宋_GB2312"/>
          <w:sz w:val="28"/>
          <w:szCs w:val="28"/>
        </w:rPr>
        <w:t>的</w:t>
      </w:r>
      <w:r>
        <w:rPr>
          <w:rFonts w:eastAsia="仿宋_GB2312"/>
          <w:sz w:val="28"/>
          <w:szCs w:val="28"/>
        </w:rPr>
        <w:t>问卷或详细的</w:t>
      </w:r>
      <w:r>
        <w:rPr>
          <w:rFonts w:hint="eastAsia" w:eastAsia="仿宋_GB2312"/>
          <w:sz w:val="28"/>
          <w:szCs w:val="28"/>
        </w:rPr>
        <w:t>问题</w:t>
      </w:r>
      <w:r>
        <w:rPr>
          <w:rFonts w:eastAsia="仿宋_GB2312"/>
          <w:sz w:val="28"/>
          <w:szCs w:val="28"/>
        </w:rPr>
        <w:t>讨论清单，</w:t>
      </w:r>
      <w:r>
        <w:rPr>
          <w:rFonts w:hint="eastAsia" w:eastAsia="仿宋_GB2312"/>
          <w:sz w:val="28"/>
          <w:szCs w:val="28"/>
        </w:rPr>
        <w:t>作为开展企业调查的辅助工具</w:t>
      </w:r>
      <w:r>
        <w:rPr>
          <w:rFonts w:eastAsia="仿宋_GB2312"/>
          <w:sz w:val="28"/>
          <w:szCs w:val="28"/>
        </w:rPr>
        <w:t>。调查问卷或详细</w:t>
      </w:r>
      <w:r>
        <w:rPr>
          <w:rFonts w:hint="eastAsia" w:eastAsia="仿宋_GB2312"/>
          <w:sz w:val="28"/>
          <w:szCs w:val="28"/>
        </w:rPr>
        <w:t>问题</w:t>
      </w:r>
      <w:r>
        <w:rPr>
          <w:rFonts w:eastAsia="仿宋_GB2312"/>
          <w:sz w:val="28"/>
          <w:szCs w:val="28"/>
        </w:rPr>
        <w:t>讨论清单</w:t>
      </w:r>
      <w:r>
        <w:rPr>
          <w:rFonts w:hint="eastAsia" w:eastAsia="仿宋_GB2312"/>
          <w:sz w:val="28"/>
          <w:szCs w:val="28"/>
        </w:rPr>
        <w:t>模板需提前发送至对外合作与交流中心审阅</w:t>
      </w:r>
      <w:r>
        <w:rPr>
          <w:rFonts w:eastAsia="仿宋_GB2312"/>
          <w:sz w:val="28"/>
          <w:szCs w:val="28"/>
        </w:rPr>
        <w:t>。</w:t>
      </w:r>
    </w:p>
    <w:p>
      <w:pPr>
        <w:spacing w:before="156" w:beforeLines="50"/>
        <w:ind w:firstLine="539"/>
        <w:rPr>
          <w:rFonts w:eastAsia="仿宋_GB2312"/>
          <w:sz w:val="28"/>
          <w:szCs w:val="28"/>
        </w:rPr>
      </w:pPr>
      <w:r>
        <w:rPr>
          <w:rFonts w:eastAsia="仿宋_GB2312"/>
          <w:sz w:val="28"/>
          <w:szCs w:val="28"/>
        </w:rPr>
        <w:t>第一阶段调查</w:t>
      </w:r>
      <w:r>
        <w:rPr>
          <w:rFonts w:hint="eastAsia" w:eastAsia="仿宋_GB2312"/>
          <w:sz w:val="28"/>
          <w:szCs w:val="28"/>
        </w:rPr>
        <w:t>工作</w:t>
      </w:r>
      <w:r>
        <w:rPr>
          <w:rFonts w:eastAsia="仿宋_GB2312"/>
          <w:sz w:val="28"/>
          <w:szCs w:val="28"/>
        </w:rPr>
        <w:t>结束后，</w:t>
      </w:r>
      <w:r>
        <w:rPr>
          <w:rFonts w:hint="eastAsia" w:eastAsia="仿宋_GB2312"/>
          <w:sz w:val="28"/>
          <w:szCs w:val="28"/>
        </w:rPr>
        <w:t>应组织</w:t>
      </w:r>
      <w:r>
        <w:rPr>
          <w:rFonts w:eastAsia="仿宋_GB2312"/>
          <w:sz w:val="28"/>
          <w:szCs w:val="28"/>
        </w:rPr>
        <w:t>一次</w:t>
      </w:r>
      <w:r>
        <w:rPr>
          <w:rFonts w:hint="eastAsia" w:eastAsia="仿宋_GB2312"/>
          <w:sz w:val="28"/>
          <w:szCs w:val="28"/>
        </w:rPr>
        <w:t>原料用途HCFCs行业</w:t>
      </w:r>
      <w:r>
        <w:rPr>
          <w:rFonts w:eastAsia="仿宋_GB2312"/>
          <w:sz w:val="28"/>
          <w:szCs w:val="28"/>
        </w:rPr>
        <w:t>研讨会。研讨会可邀请</w:t>
      </w:r>
      <w:r>
        <w:rPr>
          <w:rFonts w:hint="eastAsia" w:eastAsia="仿宋_GB2312"/>
          <w:sz w:val="28"/>
          <w:szCs w:val="28"/>
        </w:rPr>
        <w:t>原料用途HCFCs生产企业、原料用途HCFCs使用企业</w:t>
      </w:r>
      <w:r>
        <w:rPr>
          <w:rFonts w:eastAsia="仿宋_GB2312"/>
          <w:sz w:val="28"/>
          <w:szCs w:val="28"/>
        </w:rPr>
        <w:t>以及</w:t>
      </w:r>
      <w:r>
        <w:rPr>
          <w:rFonts w:hint="eastAsia" w:eastAsia="仿宋_GB2312"/>
          <w:sz w:val="28"/>
          <w:szCs w:val="28"/>
        </w:rPr>
        <w:t>行业</w:t>
      </w:r>
      <w:r>
        <w:rPr>
          <w:rFonts w:eastAsia="仿宋_GB2312"/>
          <w:sz w:val="28"/>
          <w:szCs w:val="28"/>
        </w:rPr>
        <w:t>专家进一步讨论</w:t>
      </w:r>
      <w:r>
        <w:rPr>
          <w:rFonts w:hint="eastAsia" w:eastAsia="仿宋_GB2312"/>
          <w:sz w:val="28"/>
          <w:szCs w:val="28"/>
        </w:rPr>
        <w:t>研究工作</w:t>
      </w:r>
      <w:r>
        <w:rPr>
          <w:rFonts w:eastAsia="仿宋_GB2312"/>
          <w:sz w:val="28"/>
          <w:szCs w:val="28"/>
        </w:rPr>
        <w:t>要点，并分享与调查和研究相关的信息。</w:t>
      </w:r>
    </w:p>
    <w:p>
      <w:pPr>
        <w:spacing w:before="156" w:beforeLines="50"/>
        <w:ind w:firstLine="539"/>
        <w:rPr>
          <w:rFonts w:eastAsia="仿宋_GB2312"/>
          <w:sz w:val="28"/>
          <w:szCs w:val="28"/>
        </w:rPr>
      </w:pPr>
      <w:r>
        <w:rPr>
          <w:rFonts w:eastAsia="仿宋_GB2312"/>
          <w:sz w:val="28"/>
          <w:szCs w:val="28"/>
        </w:rPr>
        <w:t>此外，顾问应</w:t>
      </w:r>
      <w:r>
        <w:rPr>
          <w:rFonts w:hint="eastAsia" w:eastAsia="仿宋_GB2312"/>
          <w:sz w:val="28"/>
          <w:szCs w:val="28"/>
        </w:rPr>
        <w:t>根据前期与企业的沟通情况，确定对部分原料用途HCFCs企业进行</w:t>
      </w:r>
      <w:r>
        <w:rPr>
          <w:rFonts w:eastAsia="仿宋_GB2312"/>
          <w:sz w:val="28"/>
          <w:szCs w:val="28"/>
        </w:rPr>
        <w:t>实地考察，以获得研究</w:t>
      </w:r>
      <w:r>
        <w:rPr>
          <w:rFonts w:hint="eastAsia" w:eastAsia="仿宋_GB2312"/>
          <w:sz w:val="28"/>
          <w:szCs w:val="28"/>
        </w:rPr>
        <w:t>所需</w:t>
      </w:r>
      <w:r>
        <w:rPr>
          <w:rFonts w:eastAsia="仿宋_GB2312"/>
          <w:sz w:val="28"/>
          <w:szCs w:val="28"/>
        </w:rPr>
        <w:t>的进一步信息。实地考察的企业数量应至少为20家，</w:t>
      </w:r>
      <w:r>
        <w:rPr>
          <w:rFonts w:hint="eastAsia" w:eastAsia="仿宋_GB2312"/>
          <w:sz w:val="28"/>
          <w:szCs w:val="28"/>
        </w:rPr>
        <w:t>并同时</w:t>
      </w:r>
      <w:r>
        <w:rPr>
          <w:rFonts w:eastAsia="仿宋_GB2312"/>
          <w:sz w:val="28"/>
          <w:szCs w:val="28"/>
        </w:rPr>
        <w:t>包括</w:t>
      </w:r>
      <w:r>
        <w:rPr>
          <w:rFonts w:hint="eastAsia" w:eastAsia="仿宋_GB2312"/>
          <w:sz w:val="28"/>
          <w:szCs w:val="28"/>
        </w:rPr>
        <w:t>上游原料用途HCFCs生产企业和下游原料用途HCFCs使用企业</w:t>
      </w:r>
      <w:r>
        <w:rPr>
          <w:rFonts w:eastAsia="仿宋_GB2312"/>
          <w:sz w:val="28"/>
          <w:szCs w:val="28"/>
        </w:rPr>
        <w:t>。</w:t>
      </w:r>
    </w:p>
    <w:p>
      <w:pPr>
        <w:spacing w:before="156" w:beforeLines="50"/>
        <w:ind w:firstLine="539"/>
        <w:rPr>
          <w:rFonts w:eastAsia="仿宋_GB2312"/>
          <w:sz w:val="28"/>
          <w:szCs w:val="28"/>
        </w:rPr>
      </w:pPr>
      <w:r>
        <w:rPr>
          <w:rFonts w:hint="eastAsia" w:eastAsia="仿宋_GB2312"/>
          <w:sz w:val="28"/>
          <w:szCs w:val="28"/>
        </w:rPr>
        <w:t>原料用途HCFCs企业</w:t>
      </w:r>
      <w:r>
        <w:rPr>
          <w:rFonts w:eastAsia="仿宋_GB2312"/>
          <w:sz w:val="28"/>
          <w:szCs w:val="28"/>
        </w:rPr>
        <w:t>调查</w:t>
      </w:r>
      <w:r>
        <w:rPr>
          <w:rFonts w:hint="eastAsia" w:eastAsia="仿宋_GB2312"/>
          <w:sz w:val="28"/>
          <w:szCs w:val="28"/>
        </w:rPr>
        <w:t>所需</w:t>
      </w:r>
      <w:r>
        <w:rPr>
          <w:rFonts w:eastAsia="仿宋_GB2312"/>
          <w:sz w:val="28"/>
          <w:szCs w:val="28"/>
        </w:rPr>
        <w:t>收集的信息如下：</w:t>
      </w:r>
    </w:p>
    <w:p>
      <w:pPr>
        <w:spacing w:before="156" w:beforeLines="50" w:line="260" w:lineRule="auto"/>
        <w:ind w:left="420" w:leftChars="200"/>
        <w:rPr>
          <w:rFonts w:eastAsia="仿宋_GB2312"/>
          <w:sz w:val="28"/>
          <w:szCs w:val="28"/>
        </w:rPr>
      </w:pPr>
      <w:r>
        <w:rPr>
          <w:rFonts w:hint="eastAsia" w:eastAsia="仿宋_GB2312"/>
          <w:sz w:val="28"/>
          <w:szCs w:val="28"/>
        </w:rPr>
        <w:t>（1）企业</w:t>
      </w:r>
      <w:r>
        <w:rPr>
          <w:rFonts w:eastAsia="仿宋_GB2312"/>
          <w:sz w:val="28"/>
          <w:szCs w:val="28"/>
        </w:rPr>
        <w:t>信息</w:t>
      </w:r>
    </w:p>
    <w:p>
      <w:pPr>
        <w:pStyle w:val="7"/>
        <w:numPr>
          <w:ilvl w:val="1"/>
          <w:numId w:val="2"/>
        </w:numPr>
        <w:spacing w:before="156" w:beforeLines="50" w:after="0" w:line="240" w:lineRule="auto"/>
        <w:rPr>
          <w:rFonts w:eastAsia="仿宋_GB2312"/>
          <w:sz w:val="28"/>
          <w:szCs w:val="28"/>
        </w:rPr>
      </w:pPr>
      <w:r>
        <w:rPr>
          <w:rFonts w:eastAsia="仿宋_GB2312"/>
          <w:sz w:val="28"/>
          <w:szCs w:val="28"/>
        </w:rPr>
        <w:t>企业概况；</w:t>
      </w:r>
    </w:p>
    <w:p>
      <w:pPr>
        <w:pStyle w:val="7"/>
        <w:numPr>
          <w:ilvl w:val="1"/>
          <w:numId w:val="2"/>
        </w:numPr>
        <w:spacing w:before="156" w:beforeLines="50" w:after="0" w:line="240" w:lineRule="auto"/>
        <w:rPr>
          <w:rFonts w:eastAsia="仿宋_GB2312"/>
          <w:sz w:val="28"/>
          <w:szCs w:val="28"/>
        </w:rPr>
      </w:pPr>
      <w:r>
        <w:rPr>
          <w:rFonts w:eastAsia="仿宋_GB2312"/>
          <w:sz w:val="28"/>
          <w:szCs w:val="28"/>
        </w:rPr>
        <w:t>企业</w:t>
      </w:r>
      <w:r>
        <w:rPr>
          <w:rFonts w:hint="eastAsia" w:eastAsia="仿宋_GB2312"/>
          <w:sz w:val="28"/>
          <w:szCs w:val="28"/>
        </w:rPr>
        <w:t>针对原料用途HCFCs的</w:t>
      </w:r>
      <w:r>
        <w:rPr>
          <w:rFonts w:eastAsia="仿宋_GB2312"/>
          <w:sz w:val="28"/>
          <w:szCs w:val="28"/>
        </w:rPr>
        <w:t>管理</w:t>
      </w:r>
      <w:r>
        <w:rPr>
          <w:rFonts w:hint="eastAsia" w:eastAsia="仿宋_GB2312"/>
          <w:sz w:val="28"/>
          <w:szCs w:val="28"/>
        </w:rPr>
        <w:t>制度。</w:t>
      </w:r>
    </w:p>
    <w:p>
      <w:pPr>
        <w:spacing w:before="156" w:beforeLines="50" w:line="260" w:lineRule="auto"/>
        <w:ind w:left="420" w:leftChars="200"/>
        <w:rPr>
          <w:rFonts w:eastAsia="仿宋_GB2312"/>
          <w:sz w:val="28"/>
          <w:szCs w:val="28"/>
        </w:rPr>
      </w:pPr>
      <w:r>
        <w:rPr>
          <w:rFonts w:hint="eastAsia" w:eastAsia="仿宋_GB2312"/>
          <w:sz w:val="28"/>
          <w:szCs w:val="28"/>
        </w:rPr>
        <w:t>（2）原料用途</w:t>
      </w:r>
      <w:r>
        <w:rPr>
          <w:rFonts w:eastAsia="仿宋_GB2312"/>
          <w:sz w:val="28"/>
          <w:szCs w:val="28"/>
        </w:rPr>
        <w:t>HCFCs</w:t>
      </w:r>
      <w:r>
        <w:rPr>
          <w:rFonts w:hint="eastAsia" w:eastAsia="仿宋_GB2312"/>
          <w:sz w:val="28"/>
          <w:szCs w:val="28"/>
        </w:rPr>
        <w:t>装置信息</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下游使用原料用途HCFCs所制造的</w:t>
      </w:r>
      <w:r>
        <w:rPr>
          <w:rFonts w:eastAsia="仿宋_GB2312"/>
          <w:sz w:val="28"/>
          <w:szCs w:val="28"/>
        </w:rPr>
        <w:t>关键产品清单</w:t>
      </w:r>
      <w:r>
        <w:rPr>
          <w:rFonts w:hint="eastAsia" w:eastAsia="仿宋_GB2312"/>
          <w:sz w:val="28"/>
          <w:szCs w:val="28"/>
        </w:rPr>
        <w:t>，原料用途HCFCs装置所涉的</w:t>
      </w:r>
      <w:r>
        <w:rPr>
          <w:rFonts w:eastAsia="仿宋_GB2312"/>
          <w:sz w:val="28"/>
          <w:szCs w:val="28"/>
        </w:rPr>
        <w:t>化学反应</w:t>
      </w:r>
      <w:r>
        <w:rPr>
          <w:rFonts w:hint="eastAsia" w:eastAsia="仿宋_GB2312"/>
          <w:sz w:val="28"/>
          <w:szCs w:val="28"/>
        </w:rPr>
        <w:t>、生产</w:t>
      </w:r>
      <w:r>
        <w:rPr>
          <w:rFonts w:eastAsia="仿宋_GB2312"/>
          <w:sz w:val="28"/>
          <w:szCs w:val="28"/>
        </w:rPr>
        <w:t>技术</w:t>
      </w:r>
      <w:r>
        <w:rPr>
          <w:rFonts w:hint="eastAsia" w:eastAsia="仿宋_GB2312"/>
          <w:sz w:val="28"/>
          <w:szCs w:val="28"/>
        </w:rPr>
        <w:t>、工艺及生产</w:t>
      </w:r>
      <w:r>
        <w:rPr>
          <w:rFonts w:eastAsia="仿宋_GB2312"/>
          <w:sz w:val="28"/>
          <w:szCs w:val="28"/>
        </w:rPr>
        <w:t>能力；</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原料用途HCFCs装置的</w:t>
      </w:r>
      <w:r>
        <w:rPr>
          <w:rFonts w:eastAsia="仿宋_GB2312"/>
          <w:sz w:val="28"/>
          <w:szCs w:val="28"/>
        </w:rPr>
        <w:t>投资成本、</w:t>
      </w:r>
      <w:r>
        <w:rPr>
          <w:rFonts w:hint="eastAsia" w:eastAsia="仿宋_GB2312"/>
          <w:sz w:val="28"/>
          <w:szCs w:val="28"/>
        </w:rPr>
        <w:t>建成及投产</w:t>
      </w:r>
      <w:r>
        <w:rPr>
          <w:rFonts w:eastAsia="仿宋_GB2312"/>
          <w:sz w:val="28"/>
          <w:szCs w:val="28"/>
        </w:rPr>
        <w:t>日期、</w:t>
      </w:r>
      <w:r>
        <w:rPr>
          <w:rFonts w:hint="eastAsia" w:eastAsia="仿宋_GB2312"/>
          <w:sz w:val="28"/>
          <w:szCs w:val="28"/>
        </w:rPr>
        <w:t>装置改</w:t>
      </w:r>
      <w:r>
        <w:rPr>
          <w:rFonts w:eastAsia="仿宋_GB2312"/>
          <w:sz w:val="28"/>
          <w:szCs w:val="28"/>
        </w:rPr>
        <w:t>扩建</w:t>
      </w:r>
      <w:r>
        <w:rPr>
          <w:rFonts w:hint="eastAsia" w:eastAsia="仿宋_GB2312"/>
          <w:sz w:val="28"/>
          <w:szCs w:val="28"/>
        </w:rPr>
        <w:t>情况</w:t>
      </w:r>
      <w:r>
        <w:rPr>
          <w:rFonts w:eastAsia="仿宋_GB2312"/>
          <w:sz w:val="28"/>
          <w:szCs w:val="28"/>
        </w:rPr>
        <w:t>；</w:t>
      </w:r>
    </w:p>
    <w:p>
      <w:pPr>
        <w:pStyle w:val="7"/>
        <w:numPr>
          <w:ilvl w:val="1"/>
          <w:numId w:val="2"/>
        </w:numPr>
        <w:spacing w:before="156" w:beforeLines="50" w:after="0" w:line="240" w:lineRule="auto"/>
        <w:rPr>
          <w:rFonts w:eastAsia="仿宋_GB2312"/>
          <w:sz w:val="28"/>
          <w:szCs w:val="28"/>
        </w:rPr>
      </w:pPr>
      <w:r>
        <w:rPr>
          <w:rFonts w:eastAsia="仿宋_GB2312"/>
          <w:sz w:val="28"/>
          <w:szCs w:val="28"/>
        </w:rPr>
        <w:t>鉴于</w:t>
      </w:r>
      <w:r>
        <w:rPr>
          <w:rFonts w:hint="eastAsia" w:eastAsia="仿宋_GB2312"/>
          <w:sz w:val="28"/>
          <w:szCs w:val="28"/>
        </w:rPr>
        <w:t>上游原料用途HCFCs生产</w:t>
      </w:r>
      <w:r>
        <w:rPr>
          <w:rFonts w:eastAsia="仿宋_GB2312"/>
          <w:sz w:val="28"/>
          <w:szCs w:val="28"/>
        </w:rPr>
        <w:t>和下游</w:t>
      </w:r>
      <w:r>
        <w:rPr>
          <w:rFonts w:hint="eastAsia" w:eastAsia="仿宋_GB2312"/>
          <w:sz w:val="28"/>
          <w:szCs w:val="28"/>
        </w:rPr>
        <w:t>原料用途HCFCs使用情况</w:t>
      </w:r>
      <w:r>
        <w:rPr>
          <w:rFonts w:eastAsia="仿宋_GB2312"/>
          <w:sz w:val="28"/>
          <w:szCs w:val="28"/>
        </w:rPr>
        <w:t>的变化，</w:t>
      </w:r>
      <w:r>
        <w:rPr>
          <w:rFonts w:hint="eastAsia" w:eastAsia="仿宋_GB2312"/>
          <w:sz w:val="28"/>
          <w:szCs w:val="28"/>
        </w:rPr>
        <w:t>以及考虑到受控用途HCFCs加速淘汰的进展，对于装置的</w:t>
      </w:r>
      <w:r>
        <w:rPr>
          <w:rFonts w:eastAsia="仿宋_GB2312"/>
          <w:sz w:val="28"/>
          <w:szCs w:val="28"/>
        </w:rPr>
        <w:t>改造和/或扩建计划</w:t>
      </w:r>
      <w:r>
        <w:rPr>
          <w:rFonts w:hint="eastAsia" w:eastAsia="仿宋_GB2312"/>
          <w:sz w:val="28"/>
          <w:szCs w:val="28"/>
        </w:rPr>
        <w:t>。</w:t>
      </w:r>
    </w:p>
    <w:p>
      <w:pPr>
        <w:spacing w:before="156" w:beforeLines="50" w:line="260" w:lineRule="auto"/>
        <w:ind w:left="420" w:leftChars="200"/>
        <w:rPr>
          <w:rFonts w:eastAsia="仿宋_GB2312"/>
          <w:sz w:val="28"/>
          <w:szCs w:val="28"/>
        </w:rPr>
      </w:pPr>
      <w:r>
        <w:rPr>
          <w:rFonts w:hint="eastAsia" w:eastAsia="仿宋_GB2312"/>
          <w:sz w:val="28"/>
          <w:szCs w:val="28"/>
        </w:rPr>
        <w:t>（3）原料用途</w:t>
      </w:r>
      <w:r>
        <w:rPr>
          <w:rFonts w:eastAsia="仿宋_GB2312"/>
          <w:sz w:val="28"/>
          <w:szCs w:val="28"/>
        </w:rPr>
        <w:t>HCFCs</w:t>
      </w:r>
      <w:r>
        <w:rPr>
          <w:rFonts w:hint="eastAsia" w:eastAsia="仿宋_GB2312"/>
          <w:sz w:val="28"/>
          <w:szCs w:val="28"/>
        </w:rPr>
        <w:t>流通信息</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原料用途HCFCs生产企业的年度HCFCs</w:t>
      </w:r>
      <w:r>
        <w:rPr>
          <w:rFonts w:eastAsia="仿宋_GB2312"/>
          <w:sz w:val="28"/>
          <w:szCs w:val="28"/>
        </w:rPr>
        <w:t>生产量和单耗；</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原料用途HCFCs使用企业</w:t>
      </w:r>
      <w:r>
        <w:rPr>
          <w:rFonts w:eastAsia="仿宋_GB2312"/>
          <w:sz w:val="28"/>
          <w:szCs w:val="28"/>
        </w:rPr>
        <w:t>从何处获得</w:t>
      </w:r>
      <w:r>
        <w:rPr>
          <w:rFonts w:hint="eastAsia" w:eastAsia="仿宋_GB2312"/>
          <w:sz w:val="28"/>
          <w:szCs w:val="28"/>
        </w:rPr>
        <w:t>HCFCs</w:t>
      </w:r>
      <w:r>
        <w:rPr>
          <w:rFonts w:eastAsia="仿宋_GB2312"/>
          <w:sz w:val="28"/>
          <w:szCs w:val="28"/>
        </w:rPr>
        <w:t>（内部</w:t>
      </w:r>
      <w:r>
        <w:rPr>
          <w:rFonts w:hint="eastAsia" w:eastAsia="仿宋_GB2312"/>
          <w:sz w:val="28"/>
          <w:szCs w:val="28"/>
        </w:rPr>
        <w:t>自行</w:t>
      </w:r>
      <w:r>
        <w:rPr>
          <w:rFonts w:eastAsia="仿宋_GB2312"/>
          <w:sz w:val="28"/>
          <w:szCs w:val="28"/>
        </w:rPr>
        <w:t>生产/外部采购）；</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原料用途HCFCs使用企业年度HCFCs</w:t>
      </w:r>
      <w:r>
        <w:rPr>
          <w:rFonts w:eastAsia="仿宋_GB2312"/>
          <w:sz w:val="28"/>
          <w:szCs w:val="28"/>
        </w:rPr>
        <w:t>采购量、使用量及</w:t>
      </w:r>
      <w:r>
        <w:rPr>
          <w:rFonts w:hint="eastAsia" w:eastAsia="仿宋_GB2312"/>
          <w:sz w:val="28"/>
          <w:szCs w:val="28"/>
        </w:rPr>
        <w:t>所制造的下游</w:t>
      </w:r>
      <w:r>
        <w:rPr>
          <w:rFonts w:eastAsia="仿宋_GB2312"/>
          <w:sz w:val="28"/>
          <w:szCs w:val="28"/>
        </w:rPr>
        <w:t>产品产量</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原料用途HCFCs使用企业所制造的下游</w:t>
      </w:r>
      <w:r>
        <w:rPr>
          <w:rFonts w:eastAsia="仿宋_GB2312"/>
          <w:sz w:val="28"/>
          <w:szCs w:val="28"/>
        </w:rPr>
        <w:t>产品</w:t>
      </w:r>
      <w:r>
        <w:rPr>
          <w:rFonts w:hint="eastAsia" w:eastAsia="仿宋_GB2312"/>
          <w:sz w:val="28"/>
          <w:szCs w:val="28"/>
        </w:rPr>
        <w:t>的销售对象及年度销售量；</w:t>
      </w:r>
    </w:p>
    <w:p>
      <w:pPr>
        <w:pStyle w:val="7"/>
        <w:numPr>
          <w:ilvl w:val="1"/>
          <w:numId w:val="2"/>
        </w:numPr>
        <w:spacing w:before="156" w:beforeLines="50" w:after="0" w:line="240" w:lineRule="auto"/>
        <w:rPr>
          <w:rFonts w:eastAsia="仿宋_GB2312"/>
          <w:sz w:val="28"/>
          <w:szCs w:val="28"/>
        </w:rPr>
      </w:pPr>
      <w:r>
        <w:rPr>
          <w:rFonts w:eastAsia="仿宋_GB2312"/>
          <w:sz w:val="28"/>
          <w:szCs w:val="28"/>
        </w:rPr>
        <w:t>近年来上游</w:t>
      </w:r>
      <w:r>
        <w:rPr>
          <w:rFonts w:hint="eastAsia" w:eastAsia="仿宋_GB2312"/>
          <w:sz w:val="28"/>
          <w:szCs w:val="28"/>
        </w:rPr>
        <w:t>原料用途HCFCs</w:t>
      </w:r>
      <w:r>
        <w:rPr>
          <w:rFonts w:eastAsia="仿宋_GB2312"/>
          <w:sz w:val="28"/>
          <w:szCs w:val="28"/>
        </w:rPr>
        <w:t>和下游产品的生产</w:t>
      </w:r>
      <w:r>
        <w:rPr>
          <w:rFonts w:hint="eastAsia" w:eastAsia="仿宋_GB2312"/>
          <w:sz w:val="28"/>
          <w:szCs w:val="28"/>
        </w:rPr>
        <w:t>及</w:t>
      </w:r>
      <w:r>
        <w:rPr>
          <w:rFonts w:eastAsia="仿宋_GB2312"/>
          <w:sz w:val="28"/>
          <w:szCs w:val="28"/>
        </w:rPr>
        <w:t>相关市场的变化情况</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eastAsia="仿宋_GB2312"/>
          <w:sz w:val="28"/>
          <w:szCs w:val="28"/>
        </w:rPr>
        <w:t>企业</w:t>
      </w:r>
      <w:r>
        <w:rPr>
          <w:rFonts w:hint="eastAsia" w:eastAsia="仿宋_GB2312"/>
          <w:sz w:val="28"/>
          <w:szCs w:val="28"/>
        </w:rPr>
        <w:t>对于原料用途HCFCs</w:t>
      </w:r>
      <w:r>
        <w:rPr>
          <w:rFonts w:eastAsia="仿宋_GB2312"/>
          <w:sz w:val="28"/>
          <w:szCs w:val="28"/>
        </w:rPr>
        <w:t>现状变化的洞察和</w:t>
      </w:r>
      <w:r>
        <w:rPr>
          <w:rFonts w:hint="eastAsia" w:eastAsia="仿宋_GB2312"/>
          <w:sz w:val="28"/>
          <w:szCs w:val="28"/>
        </w:rPr>
        <w:t>思考；</w:t>
      </w:r>
    </w:p>
    <w:p>
      <w:pPr>
        <w:pStyle w:val="7"/>
        <w:numPr>
          <w:ilvl w:val="1"/>
          <w:numId w:val="2"/>
        </w:numPr>
        <w:spacing w:before="156" w:beforeLines="50" w:after="0" w:line="240" w:lineRule="auto"/>
        <w:rPr>
          <w:rFonts w:eastAsia="仿宋_GB2312"/>
          <w:sz w:val="28"/>
          <w:szCs w:val="28"/>
        </w:rPr>
      </w:pPr>
      <w:r>
        <w:rPr>
          <w:rFonts w:eastAsia="仿宋_GB2312"/>
          <w:sz w:val="28"/>
          <w:szCs w:val="28"/>
        </w:rPr>
        <w:t>可能</w:t>
      </w:r>
      <w:r>
        <w:rPr>
          <w:rFonts w:hint="eastAsia" w:eastAsia="仿宋_GB2312"/>
          <w:sz w:val="28"/>
          <w:szCs w:val="28"/>
        </w:rPr>
        <w:t>会</w:t>
      </w:r>
      <w:r>
        <w:rPr>
          <w:rFonts w:eastAsia="仿宋_GB2312"/>
          <w:sz w:val="28"/>
          <w:szCs w:val="28"/>
        </w:rPr>
        <w:t>影响</w:t>
      </w:r>
      <w:r>
        <w:rPr>
          <w:rFonts w:hint="eastAsia" w:eastAsia="仿宋_GB2312"/>
          <w:sz w:val="28"/>
          <w:szCs w:val="28"/>
        </w:rPr>
        <w:t>原料用途HCFCs企业未来生产及建设规划</w:t>
      </w:r>
      <w:r>
        <w:rPr>
          <w:rFonts w:eastAsia="仿宋_GB2312"/>
          <w:sz w:val="28"/>
          <w:szCs w:val="28"/>
        </w:rPr>
        <w:t>的因素</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eastAsia="仿宋_GB2312"/>
          <w:sz w:val="28"/>
          <w:szCs w:val="28"/>
        </w:rPr>
        <w:t>考虑到</w:t>
      </w:r>
      <w:r>
        <w:rPr>
          <w:rFonts w:hint="eastAsia" w:eastAsia="仿宋_GB2312"/>
          <w:sz w:val="28"/>
          <w:szCs w:val="28"/>
        </w:rPr>
        <w:t>原料用途HCFCs现状</w:t>
      </w:r>
      <w:r>
        <w:rPr>
          <w:rFonts w:eastAsia="仿宋_GB2312"/>
          <w:sz w:val="28"/>
          <w:szCs w:val="28"/>
        </w:rPr>
        <w:t>的变化和波动，企业对</w:t>
      </w:r>
      <w:r>
        <w:rPr>
          <w:rFonts w:hint="eastAsia" w:eastAsia="仿宋_GB2312"/>
          <w:sz w:val="28"/>
          <w:szCs w:val="28"/>
        </w:rPr>
        <w:t>原料用途HCFCs</w:t>
      </w:r>
      <w:r>
        <w:rPr>
          <w:rFonts w:eastAsia="仿宋_GB2312"/>
          <w:sz w:val="28"/>
          <w:szCs w:val="28"/>
        </w:rPr>
        <w:t>的前景和未来规划</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eastAsia="仿宋_GB2312"/>
          <w:sz w:val="28"/>
          <w:szCs w:val="28"/>
        </w:rPr>
        <w:t>全面了解</w:t>
      </w:r>
      <w:r>
        <w:rPr>
          <w:rFonts w:hint="eastAsia" w:eastAsia="仿宋_GB2312"/>
          <w:sz w:val="28"/>
          <w:szCs w:val="28"/>
        </w:rPr>
        <w:t>原料用途HCFCs</w:t>
      </w:r>
      <w:r>
        <w:rPr>
          <w:rFonts w:eastAsia="仿宋_GB2312"/>
          <w:sz w:val="28"/>
          <w:szCs w:val="28"/>
        </w:rPr>
        <w:t>所需的其</w:t>
      </w:r>
      <w:r>
        <w:rPr>
          <w:rFonts w:hint="eastAsia" w:eastAsia="仿宋_GB2312"/>
          <w:sz w:val="28"/>
          <w:szCs w:val="28"/>
        </w:rPr>
        <w:t>它</w:t>
      </w:r>
      <w:r>
        <w:rPr>
          <w:rFonts w:eastAsia="仿宋_GB2312"/>
          <w:sz w:val="28"/>
          <w:szCs w:val="28"/>
        </w:rPr>
        <w:t>信息。</w:t>
      </w:r>
    </w:p>
    <w:p>
      <w:pPr>
        <w:pStyle w:val="7"/>
        <w:numPr>
          <w:ilvl w:val="255"/>
          <w:numId w:val="0"/>
        </w:numPr>
        <w:tabs>
          <w:tab w:val="left" w:pos="1379"/>
        </w:tabs>
        <w:spacing w:before="156" w:beforeLines="50" w:after="0" w:line="240" w:lineRule="auto"/>
        <w:ind w:firstLine="560" w:firstLineChars="200"/>
        <w:rPr>
          <w:rFonts w:eastAsia="仿宋_GB2312"/>
          <w:sz w:val="28"/>
          <w:szCs w:val="28"/>
        </w:rPr>
      </w:pPr>
      <w:r>
        <w:rPr>
          <w:rFonts w:eastAsia="仿宋_GB2312"/>
          <w:sz w:val="28"/>
          <w:szCs w:val="28"/>
        </w:rPr>
        <w:t>考虑到新冠肺炎疫情的情况，实地</w:t>
      </w:r>
      <w:r>
        <w:rPr>
          <w:rFonts w:hint="eastAsia" w:eastAsia="仿宋_GB2312"/>
          <w:sz w:val="28"/>
          <w:szCs w:val="28"/>
        </w:rPr>
        <w:t>调查工作的开展</w:t>
      </w:r>
      <w:r>
        <w:rPr>
          <w:rFonts w:eastAsia="仿宋_GB2312"/>
          <w:sz w:val="28"/>
          <w:szCs w:val="28"/>
        </w:rPr>
        <w:t>应遵循中国的防疫政策。如有需要，在与对外合作与交流中心达成一致的情况下，实地</w:t>
      </w:r>
      <w:r>
        <w:rPr>
          <w:rFonts w:hint="eastAsia" w:eastAsia="仿宋_GB2312"/>
          <w:sz w:val="28"/>
          <w:szCs w:val="28"/>
        </w:rPr>
        <w:t>调查</w:t>
      </w:r>
      <w:r>
        <w:rPr>
          <w:rFonts w:eastAsia="仿宋_GB2312"/>
          <w:sz w:val="28"/>
          <w:szCs w:val="28"/>
        </w:rPr>
        <w:t>可在必要时</w:t>
      </w:r>
      <w:r>
        <w:rPr>
          <w:rFonts w:hint="eastAsia" w:eastAsia="仿宋_GB2312"/>
          <w:sz w:val="28"/>
          <w:szCs w:val="28"/>
        </w:rPr>
        <w:t>调整为其它适当的方式进行</w:t>
      </w:r>
      <w:r>
        <w:rPr>
          <w:rFonts w:eastAsia="仿宋_GB2312"/>
          <w:sz w:val="28"/>
          <w:szCs w:val="28"/>
        </w:rPr>
        <w:t>。</w:t>
      </w:r>
    </w:p>
    <w:p>
      <w:pPr>
        <w:spacing w:before="156" w:beforeLines="50"/>
        <w:ind w:left="539"/>
        <w:rPr>
          <w:rFonts w:eastAsia="仿宋_GB2312"/>
          <w:b/>
          <w:sz w:val="28"/>
          <w:szCs w:val="28"/>
        </w:rPr>
      </w:pPr>
      <w:r>
        <w:rPr>
          <w:rFonts w:hint="eastAsia" w:eastAsia="仿宋_GB2312"/>
          <w:b/>
          <w:sz w:val="28"/>
          <w:szCs w:val="28"/>
        </w:rPr>
        <w:t>3、</w:t>
      </w:r>
      <w:r>
        <w:rPr>
          <w:rFonts w:eastAsia="仿宋_GB2312"/>
          <w:b/>
          <w:sz w:val="28"/>
          <w:szCs w:val="28"/>
        </w:rPr>
        <w:t>信息汇总与分析、现状</w:t>
      </w:r>
      <w:r>
        <w:rPr>
          <w:rFonts w:hint="eastAsia" w:eastAsia="仿宋_GB2312"/>
          <w:b/>
          <w:sz w:val="28"/>
          <w:szCs w:val="28"/>
        </w:rPr>
        <w:t>及</w:t>
      </w:r>
      <w:r>
        <w:rPr>
          <w:rFonts w:eastAsia="仿宋_GB2312"/>
          <w:b/>
          <w:sz w:val="28"/>
          <w:szCs w:val="28"/>
        </w:rPr>
        <w:t>市场</w:t>
      </w:r>
      <w:r>
        <w:rPr>
          <w:rFonts w:hint="eastAsia" w:eastAsia="仿宋_GB2312"/>
          <w:b/>
          <w:sz w:val="28"/>
          <w:szCs w:val="28"/>
        </w:rPr>
        <w:t>未来</w:t>
      </w:r>
      <w:r>
        <w:rPr>
          <w:rFonts w:eastAsia="仿宋_GB2312"/>
          <w:b/>
          <w:sz w:val="28"/>
          <w:szCs w:val="28"/>
        </w:rPr>
        <w:t>趋势研究</w:t>
      </w:r>
    </w:p>
    <w:p>
      <w:pPr>
        <w:spacing w:before="156" w:beforeLines="50"/>
        <w:ind w:firstLine="539"/>
        <w:rPr>
          <w:rFonts w:eastAsia="仿宋_GB2312"/>
          <w:sz w:val="28"/>
          <w:szCs w:val="28"/>
        </w:rPr>
      </w:pPr>
      <w:r>
        <w:rPr>
          <w:rFonts w:eastAsia="仿宋_GB2312"/>
          <w:sz w:val="28"/>
          <w:szCs w:val="28"/>
        </w:rPr>
        <w:t>顾问应分析和总结从调查中收集的信息和数据，参考</w:t>
      </w:r>
      <w:r>
        <w:rPr>
          <w:rFonts w:hint="eastAsia" w:eastAsia="仿宋_GB2312"/>
          <w:sz w:val="28"/>
          <w:szCs w:val="28"/>
        </w:rPr>
        <w:t>原料用途HCFCs企业的调查情况，并</w:t>
      </w:r>
      <w:r>
        <w:rPr>
          <w:rFonts w:eastAsia="仿宋_GB2312"/>
          <w:sz w:val="28"/>
          <w:szCs w:val="28"/>
        </w:rPr>
        <w:t>结合文献收集总结的结果和</w:t>
      </w:r>
      <w:r>
        <w:rPr>
          <w:rFonts w:hint="eastAsia" w:eastAsia="仿宋_GB2312"/>
          <w:sz w:val="28"/>
          <w:szCs w:val="28"/>
        </w:rPr>
        <w:t>分析</w:t>
      </w:r>
      <w:r>
        <w:rPr>
          <w:rFonts w:eastAsia="仿宋_GB2312"/>
          <w:sz w:val="28"/>
          <w:szCs w:val="28"/>
        </w:rPr>
        <w:t>。</w:t>
      </w:r>
    </w:p>
    <w:p>
      <w:pPr>
        <w:spacing w:before="156" w:beforeLines="50"/>
        <w:ind w:firstLine="539"/>
        <w:rPr>
          <w:rFonts w:eastAsia="仿宋_GB2312"/>
          <w:sz w:val="28"/>
          <w:szCs w:val="28"/>
        </w:rPr>
      </w:pPr>
      <w:r>
        <w:rPr>
          <w:rFonts w:eastAsia="仿宋_GB2312"/>
          <w:sz w:val="28"/>
          <w:szCs w:val="28"/>
        </w:rPr>
        <w:t>顾问应参考《中国</w:t>
      </w:r>
      <w:r>
        <w:rPr>
          <w:rFonts w:hint="eastAsia" w:eastAsia="仿宋_GB2312"/>
          <w:sz w:val="28"/>
          <w:szCs w:val="28"/>
        </w:rPr>
        <w:t>年度</w:t>
      </w:r>
      <w:r>
        <w:rPr>
          <w:rFonts w:eastAsia="仿宋_GB2312"/>
          <w:sz w:val="28"/>
          <w:szCs w:val="28"/>
        </w:rPr>
        <w:t>HCFCs生产和使用核查报告》《中国</w:t>
      </w:r>
      <w:r>
        <w:rPr>
          <w:rFonts w:hint="eastAsia" w:eastAsia="仿宋_GB2312"/>
          <w:sz w:val="28"/>
          <w:szCs w:val="28"/>
        </w:rPr>
        <w:t>年度</w:t>
      </w:r>
      <w:r>
        <w:rPr>
          <w:rFonts w:eastAsia="仿宋_GB2312"/>
          <w:sz w:val="28"/>
          <w:szCs w:val="28"/>
        </w:rPr>
        <w:t>HCFCs原料用途调研报告》的</w:t>
      </w:r>
      <w:r>
        <w:rPr>
          <w:rFonts w:hint="eastAsia" w:eastAsia="仿宋_GB2312"/>
          <w:sz w:val="28"/>
          <w:szCs w:val="28"/>
        </w:rPr>
        <w:t>信息及数据开展研究工作</w:t>
      </w:r>
      <w:r>
        <w:rPr>
          <w:rFonts w:eastAsia="仿宋_GB2312"/>
          <w:sz w:val="28"/>
          <w:szCs w:val="28"/>
        </w:rPr>
        <w:t>。</w:t>
      </w:r>
    </w:p>
    <w:p>
      <w:pPr>
        <w:spacing w:before="156" w:beforeLines="50"/>
        <w:ind w:firstLine="539"/>
        <w:rPr>
          <w:rFonts w:eastAsia="仿宋_GB2312"/>
          <w:sz w:val="28"/>
          <w:szCs w:val="28"/>
        </w:rPr>
      </w:pPr>
      <w:r>
        <w:rPr>
          <w:rFonts w:eastAsia="仿宋_GB2312"/>
          <w:sz w:val="28"/>
          <w:szCs w:val="28"/>
        </w:rPr>
        <w:t>考虑到</w:t>
      </w:r>
      <w:r>
        <w:rPr>
          <w:rFonts w:hint="eastAsia" w:eastAsia="仿宋_GB2312"/>
          <w:sz w:val="28"/>
          <w:szCs w:val="28"/>
        </w:rPr>
        <w:t>化工业</w:t>
      </w:r>
      <w:r>
        <w:rPr>
          <w:rFonts w:eastAsia="仿宋_GB2312"/>
          <w:sz w:val="28"/>
          <w:szCs w:val="28"/>
        </w:rPr>
        <w:t>的发展进程</w:t>
      </w:r>
      <w:r>
        <w:rPr>
          <w:rFonts w:hint="eastAsia" w:eastAsia="仿宋_GB2312"/>
          <w:sz w:val="28"/>
          <w:szCs w:val="28"/>
        </w:rPr>
        <w:t>及原料用途HCFCs</w:t>
      </w:r>
      <w:r>
        <w:rPr>
          <w:rFonts w:eastAsia="仿宋_GB2312"/>
          <w:sz w:val="28"/>
          <w:szCs w:val="28"/>
        </w:rPr>
        <w:t>的</w:t>
      </w:r>
      <w:r>
        <w:rPr>
          <w:rFonts w:hint="eastAsia" w:eastAsia="仿宋_GB2312"/>
          <w:sz w:val="28"/>
          <w:szCs w:val="28"/>
        </w:rPr>
        <w:t>发展</w:t>
      </w:r>
      <w:r>
        <w:rPr>
          <w:rFonts w:eastAsia="仿宋_GB2312"/>
          <w:sz w:val="28"/>
          <w:szCs w:val="28"/>
        </w:rPr>
        <w:t>趋势</w:t>
      </w:r>
      <w:r>
        <w:rPr>
          <w:rFonts w:hint="eastAsia" w:eastAsia="仿宋_GB2312"/>
          <w:sz w:val="28"/>
          <w:szCs w:val="28"/>
        </w:rPr>
        <w:t>，</w:t>
      </w:r>
      <w:r>
        <w:rPr>
          <w:rFonts w:eastAsia="仿宋_GB2312"/>
          <w:sz w:val="28"/>
          <w:szCs w:val="28"/>
        </w:rPr>
        <w:t>顾问还应提供</w:t>
      </w:r>
      <w:r>
        <w:rPr>
          <w:rFonts w:hint="eastAsia" w:eastAsia="仿宋_GB2312"/>
          <w:sz w:val="28"/>
          <w:szCs w:val="28"/>
        </w:rPr>
        <w:t>原料用途HCFCs市场未来</w:t>
      </w:r>
      <w:r>
        <w:rPr>
          <w:rFonts w:eastAsia="仿宋_GB2312"/>
          <w:sz w:val="28"/>
          <w:szCs w:val="28"/>
        </w:rPr>
        <w:t>2022-2025年短期预测和2022-2030年长期预测的研究结果。</w:t>
      </w:r>
    </w:p>
    <w:p>
      <w:pPr>
        <w:spacing w:before="156" w:beforeLines="50"/>
        <w:ind w:left="539"/>
        <w:rPr>
          <w:rFonts w:eastAsia="仿宋_GB2312"/>
          <w:b/>
          <w:sz w:val="28"/>
          <w:szCs w:val="28"/>
        </w:rPr>
      </w:pPr>
      <w:r>
        <w:rPr>
          <w:rFonts w:hint="eastAsia" w:eastAsia="仿宋_GB2312"/>
          <w:b/>
          <w:sz w:val="28"/>
          <w:szCs w:val="28"/>
        </w:rPr>
        <w:t>4、</w:t>
      </w:r>
      <w:r>
        <w:rPr>
          <w:rFonts w:eastAsia="仿宋_GB2312"/>
          <w:b/>
          <w:sz w:val="28"/>
          <w:szCs w:val="28"/>
        </w:rPr>
        <w:t>提交</w:t>
      </w:r>
      <w:r>
        <w:rPr>
          <w:rFonts w:hint="eastAsia" w:eastAsia="仿宋_GB2312"/>
          <w:b/>
          <w:sz w:val="28"/>
          <w:szCs w:val="28"/>
        </w:rPr>
        <w:t>研究</w:t>
      </w:r>
      <w:r>
        <w:rPr>
          <w:rFonts w:eastAsia="仿宋_GB2312"/>
          <w:b/>
          <w:sz w:val="28"/>
          <w:szCs w:val="28"/>
        </w:rPr>
        <w:t>报告</w:t>
      </w:r>
    </w:p>
    <w:p>
      <w:pPr>
        <w:spacing w:before="156" w:beforeLines="50"/>
        <w:ind w:firstLine="539"/>
        <w:rPr>
          <w:rFonts w:eastAsia="仿宋_GB2312"/>
          <w:sz w:val="28"/>
          <w:szCs w:val="28"/>
        </w:rPr>
      </w:pPr>
      <w:r>
        <w:rPr>
          <w:rFonts w:hint="eastAsia" w:eastAsia="仿宋_GB2312"/>
          <w:sz w:val="28"/>
          <w:szCs w:val="28"/>
        </w:rPr>
        <w:t>在完成调查和研究</w:t>
      </w:r>
      <w:r>
        <w:rPr>
          <w:rFonts w:eastAsia="仿宋_GB2312"/>
          <w:sz w:val="28"/>
          <w:szCs w:val="28"/>
        </w:rPr>
        <w:t>后，顾问需要向对外合作与交流中心提交</w:t>
      </w:r>
      <w:r>
        <w:rPr>
          <w:rFonts w:hint="eastAsia" w:eastAsia="仿宋_GB2312"/>
          <w:sz w:val="28"/>
          <w:szCs w:val="28"/>
        </w:rPr>
        <w:t>《中国原料用途HCFCs市场现状及未来趋势研究</w:t>
      </w:r>
      <w:r>
        <w:rPr>
          <w:rFonts w:eastAsia="仿宋_GB2312"/>
          <w:sz w:val="28"/>
          <w:szCs w:val="28"/>
        </w:rPr>
        <w:t>报告</w:t>
      </w:r>
      <w:r>
        <w:rPr>
          <w:rFonts w:hint="eastAsia" w:eastAsia="仿宋_GB2312"/>
          <w:sz w:val="28"/>
          <w:szCs w:val="28"/>
        </w:rPr>
        <w:t>》</w:t>
      </w:r>
      <w:r>
        <w:rPr>
          <w:rFonts w:eastAsia="仿宋_GB2312"/>
          <w:sz w:val="28"/>
          <w:szCs w:val="28"/>
        </w:rPr>
        <w:t>。报告应包括但不限于以下部分：</w:t>
      </w:r>
    </w:p>
    <w:p>
      <w:pPr>
        <w:numPr>
          <w:ilvl w:val="1"/>
          <w:numId w:val="3"/>
        </w:numPr>
        <w:spacing w:before="156" w:beforeLines="50"/>
        <w:rPr>
          <w:rFonts w:eastAsia="仿宋_GB2312"/>
          <w:sz w:val="28"/>
          <w:szCs w:val="28"/>
        </w:rPr>
      </w:pPr>
      <w:r>
        <w:rPr>
          <w:rFonts w:hint="eastAsia" w:eastAsia="仿宋_GB2312"/>
          <w:sz w:val="28"/>
          <w:szCs w:val="28"/>
        </w:rPr>
        <w:t>研究的</w:t>
      </w:r>
      <w:r>
        <w:rPr>
          <w:rFonts w:eastAsia="仿宋_GB2312"/>
          <w:sz w:val="28"/>
          <w:szCs w:val="28"/>
        </w:rPr>
        <w:t>背景和简介；</w:t>
      </w:r>
    </w:p>
    <w:p>
      <w:pPr>
        <w:numPr>
          <w:ilvl w:val="1"/>
          <w:numId w:val="3"/>
        </w:numPr>
        <w:spacing w:before="156" w:beforeLines="50"/>
        <w:rPr>
          <w:rFonts w:eastAsia="仿宋_GB2312"/>
          <w:sz w:val="28"/>
          <w:szCs w:val="28"/>
        </w:rPr>
      </w:pPr>
      <w:r>
        <w:rPr>
          <w:rFonts w:hint="eastAsia" w:eastAsia="仿宋_GB2312"/>
          <w:sz w:val="28"/>
          <w:szCs w:val="28"/>
        </w:rPr>
        <w:t>中国原料用途HCFCs现有的监管体系及政策法规，及</w:t>
      </w:r>
      <w:r>
        <w:rPr>
          <w:rFonts w:eastAsia="仿宋_GB2312"/>
          <w:sz w:val="28"/>
          <w:szCs w:val="28"/>
        </w:rPr>
        <w:t>企业</w:t>
      </w:r>
      <w:r>
        <w:rPr>
          <w:rFonts w:hint="eastAsia" w:eastAsia="仿宋_GB2312"/>
          <w:sz w:val="28"/>
          <w:szCs w:val="28"/>
        </w:rPr>
        <w:t>对</w:t>
      </w:r>
      <w:r>
        <w:rPr>
          <w:rFonts w:eastAsia="仿宋_GB2312"/>
          <w:sz w:val="28"/>
          <w:szCs w:val="28"/>
        </w:rPr>
        <w:t>当前</w:t>
      </w:r>
      <w:r>
        <w:rPr>
          <w:rFonts w:hint="eastAsia" w:eastAsia="仿宋_GB2312"/>
          <w:sz w:val="28"/>
          <w:szCs w:val="28"/>
        </w:rPr>
        <w:t>相关</w:t>
      </w:r>
      <w:r>
        <w:rPr>
          <w:rFonts w:eastAsia="仿宋_GB2312"/>
          <w:sz w:val="28"/>
          <w:szCs w:val="28"/>
        </w:rPr>
        <w:t>政策</w:t>
      </w:r>
      <w:r>
        <w:rPr>
          <w:rFonts w:hint="eastAsia" w:eastAsia="仿宋_GB2312"/>
          <w:sz w:val="28"/>
          <w:szCs w:val="28"/>
        </w:rPr>
        <w:t>的</w:t>
      </w:r>
      <w:r>
        <w:rPr>
          <w:rFonts w:eastAsia="仿宋_GB2312"/>
          <w:sz w:val="28"/>
          <w:szCs w:val="28"/>
        </w:rPr>
        <w:t>执行情况；</w:t>
      </w:r>
    </w:p>
    <w:p>
      <w:pPr>
        <w:numPr>
          <w:ilvl w:val="1"/>
          <w:numId w:val="3"/>
        </w:numPr>
        <w:spacing w:before="156" w:beforeLines="50"/>
        <w:rPr>
          <w:rFonts w:eastAsia="仿宋_GB2312"/>
          <w:sz w:val="28"/>
          <w:szCs w:val="28"/>
        </w:rPr>
      </w:pPr>
      <w:r>
        <w:rPr>
          <w:rFonts w:hint="eastAsia" w:eastAsia="仿宋_GB2312"/>
          <w:sz w:val="28"/>
          <w:szCs w:val="28"/>
        </w:rPr>
        <w:t>中国原料用途HCFCs</w:t>
      </w:r>
      <w:r>
        <w:rPr>
          <w:rFonts w:eastAsia="仿宋_GB2312"/>
          <w:sz w:val="28"/>
          <w:szCs w:val="28"/>
        </w:rPr>
        <w:t>市场现状</w:t>
      </w:r>
      <w:r>
        <w:rPr>
          <w:rFonts w:hint="eastAsia" w:eastAsia="仿宋_GB2312"/>
          <w:sz w:val="28"/>
          <w:szCs w:val="28"/>
        </w:rPr>
        <w:t>，</w:t>
      </w:r>
      <w:r>
        <w:rPr>
          <w:rFonts w:eastAsia="仿宋_GB2312"/>
          <w:sz w:val="28"/>
          <w:szCs w:val="28"/>
        </w:rPr>
        <w:t>国内</w:t>
      </w:r>
      <w:r>
        <w:rPr>
          <w:rFonts w:hint="eastAsia" w:eastAsia="仿宋_GB2312"/>
          <w:sz w:val="28"/>
          <w:szCs w:val="28"/>
        </w:rPr>
        <w:t>原料用途HCFCs主流</w:t>
      </w:r>
      <w:r>
        <w:rPr>
          <w:rFonts w:eastAsia="仿宋_GB2312"/>
          <w:sz w:val="28"/>
          <w:szCs w:val="28"/>
        </w:rPr>
        <w:t>生产/使用技术</w:t>
      </w:r>
      <w:r>
        <w:rPr>
          <w:rFonts w:hint="eastAsia" w:eastAsia="仿宋_GB2312"/>
          <w:sz w:val="28"/>
          <w:szCs w:val="28"/>
        </w:rPr>
        <w:t>及其特点，原料用途HCFCs使用所制造</w:t>
      </w:r>
      <w:r>
        <w:rPr>
          <w:rFonts w:eastAsia="仿宋_GB2312"/>
          <w:sz w:val="28"/>
          <w:szCs w:val="28"/>
        </w:rPr>
        <w:t>的关键产品及其相关市场</w:t>
      </w:r>
      <w:r>
        <w:rPr>
          <w:rFonts w:hint="eastAsia" w:eastAsia="仿宋_GB2312"/>
          <w:sz w:val="28"/>
          <w:szCs w:val="28"/>
        </w:rPr>
        <w:t>现状</w:t>
      </w:r>
      <w:r>
        <w:rPr>
          <w:rFonts w:eastAsia="仿宋_GB2312"/>
          <w:sz w:val="28"/>
          <w:szCs w:val="28"/>
        </w:rPr>
        <w:t>、对海外市场（如有）的了解以及</w:t>
      </w:r>
      <w:r>
        <w:rPr>
          <w:rFonts w:hint="eastAsia" w:eastAsia="仿宋_GB2312"/>
          <w:sz w:val="28"/>
          <w:szCs w:val="28"/>
        </w:rPr>
        <w:t>影响</w:t>
      </w:r>
      <w:r>
        <w:rPr>
          <w:rFonts w:eastAsia="仿宋_GB2312"/>
          <w:sz w:val="28"/>
          <w:szCs w:val="28"/>
        </w:rPr>
        <w:t>市场运作的关键影响因素；</w:t>
      </w:r>
    </w:p>
    <w:p>
      <w:pPr>
        <w:numPr>
          <w:ilvl w:val="1"/>
          <w:numId w:val="3"/>
        </w:numPr>
        <w:spacing w:before="156" w:beforeLines="50"/>
        <w:rPr>
          <w:rFonts w:eastAsia="仿宋_GB2312"/>
          <w:sz w:val="28"/>
          <w:szCs w:val="28"/>
        </w:rPr>
      </w:pPr>
      <w:r>
        <w:rPr>
          <w:rFonts w:hint="eastAsia" w:eastAsia="仿宋_GB2312"/>
          <w:sz w:val="28"/>
          <w:szCs w:val="28"/>
        </w:rPr>
        <w:t>中国原料用途HCFCs行业</w:t>
      </w:r>
      <w:r>
        <w:rPr>
          <w:rFonts w:eastAsia="仿宋_GB2312"/>
          <w:sz w:val="28"/>
          <w:szCs w:val="28"/>
        </w:rPr>
        <w:t>规模，包括</w:t>
      </w:r>
      <w:r>
        <w:rPr>
          <w:rFonts w:hint="eastAsia" w:eastAsia="仿宋_GB2312"/>
          <w:sz w:val="28"/>
          <w:szCs w:val="28"/>
        </w:rPr>
        <w:t>相关</w:t>
      </w:r>
      <w:r>
        <w:rPr>
          <w:rFonts w:eastAsia="仿宋_GB2312"/>
          <w:sz w:val="28"/>
          <w:szCs w:val="28"/>
        </w:rPr>
        <w:t>企业的数量和</w:t>
      </w:r>
      <w:r>
        <w:rPr>
          <w:rFonts w:hint="eastAsia" w:eastAsia="仿宋_GB2312"/>
          <w:sz w:val="28"/>
          <w:szCs w:val="28"/>
        </w:rPr>
        <w:t>地域</w:t>
      </w:r>
      <w:r>
        <w:rPr>
          <w:rFonts w:eastAsia="仿宋_GB2312"/>
          <w:sz w:val="28"/>
          <w:szCs w:val="28"/>
        </w:rPr>
        <w:t>分布、简要的资产规模</w:t>
      </w:r>
      <w:r>
        <w:rPr>
          <w:rFonts w:hint="eastAsia" w:eastAsia="仿宋_GB2312"/>
          <w:sz w:val="28"/>
          <w:szCs w:val="28"/>
        </w:rPr>
        <w:t>以及针对行业规模所进行的简要经营效益</w:t>
      </w:r>
      <w:r>
        <w:rPr>
          <w:rFonts w:eastAsia="仿宋_GB2312"/>
          <w:sz w:val="28"/>
          <w:szCs w:val="28"/>
        </w:rPr>
        <w:t>分析；</w:t>
      </w:r>
    </w:p>
    <w:p>
      <w:pPr>
        <w:numPr>
          <w:ilvl w:val="1"/>
          <w:numId w:val="3"/>
        </w:numPr>
        <w:spacing w:before="156" w:beforeLines="50"/>
        <w:rPr>
          <w:rFonts w:eastAsia="仿宋_GB2312"/>
          <w:sz w:val="28"/>
          <w:szCs w:val="28"/>
        </w:rPr>
      </w:pPr>
      <w:r>
        <w:rPr>
          <w:rFonts w:hint="eastAsia" w:eastAsia="仿宋_GB2312"/>
          <w:sz w:val="28"/>
          <w:szCs w:val="28"/>
        </w:rPr>
        <w:t>中国原料用途HCFCs</w:t>
      </w:r>
      <w:r>
        <w:rPr>
          <w:rFonts w:eastAsia="仿宋_GB2312"/>
          <w:sz w:val="28"/>
          <w:szCs w:val="28"/>
        </w:rPr>
        <w:t>市场链</w:t>
      </w:r>
      <w:r>
        <w:rPr>
          <w:rFonts w:hint="eastAsia" w:eastAsia="仿宋_GB2312"/>
          <w:sz w:val="28"/>
          <w:szCs w:val="28"/>
        </w:rPr>
        <w:t>情况</w:t>
      </w:r>
      <w:r>
        <w:rPr>
          <w:rFonts w:eastAsia="仿宋_GB2312"/>
          <w:sz w:val="28"/>
          <w:szCs w:val="28"/>
        </w:rPr>
        <w:t>，包括基本框架</w:t>
      </w:r>
      <w:r>
        <w:rPr>
          <w:rFonts w:hint="eastAsia" w:eastAsia="仿宋_GB2312"/>
          <w:sz w:val="28"/>
          <w:szCs w:val="28"/>
        </w:rPr>
        <w:t>结构</w:t>
      </w:r>
      <w:r>
        <w:rPr>
          <w:rFonts w:eastAsia="仿宋_GB2312"/>
          <w:sz w:val="28"/>
          <w:szCs w:val="28"/>
        </w:rPr>
        <w:t>、上游</w:t>
      </w:r>
      <w:r>
        <w:rPr>
          <w:rFonts w:hint="eastAsia" w:eastAsia="仿宋_GB2312"/>
          <w:sz w:val="28"/>
          <w:szCs w:val="28"/>
        </w:rPr>
        <w:t>原料用途生产</w:t>
      </w:r>
      <w:r>
        <w:rPr>
          <w:rFonts w:eastAsia="仿宋_GB2312"/>
          <w:sz w:val="28"/>
          <w:szCs w:val="28"/>
        </w:rPr>
        <w:t>和下游</w:t>
      </w:r>
      <w:r>
        <w:rPr>
          <w:rFonts w:hint="eastAsia" w:eastAsia="仿宋_GB2312"/>
          <w:sz w:val="28"/>
          <w:szCs w:val="28"/>
        </w:rPr>
        <w:t>原料用途使用</w:t>
      </w:r>
      <w:r>
        <w:rPr>
          <w:rFonts w:eastAsia="仿宋_GB2312"/>
          <w:sz w:val="28"/>
          <w:szCs w:val="28"/>
        </w:rPr>
        <w:t>的</w:t>
      </w:r>
      <w:r>
        <w:rPr>
          <w:rFonts w:hint="eastAsia" w:eastAsia="仿宋_GB2312"/>
          <w:sz w:val="28"/>
          <w:szCs w:val="28"/>
        </w:rPr>
        <w:t>关联</w:t>
      </w:r>
      <w:r>
        <w:rPr>
          <w:rFonts w:eastAsia="仿宋_GB2312"/>
          <w:sz w:val="28"/>
          <w:szCs w:val="28"/>
        </w:rPr>
        <w:t>性、上游/下游相关行业的情况</w:t>
      </w:r>
      <w:r>
        <w:rPr>
          <w:rFonts w:hint="eastAsia" w:eastAsia="仿宋_GB2312"/>
          <w:sz w:val="28"/>
          <w:szCs w:val="28"/>
        </w:rPr>
        <w:t>分析</w:t>
      </w:r>
      <w:r>
        <w:rPr>
          <w:rFonts w:eastAsia="仿宋_GB2312"/>
          <w:sz w:val="28"/>
          <w:szCs w:val="28"/>
        </w:rPr>
        <w:t>、上游和下游之间的影响</w:t>
      </w:r>
      <w:r>
        <w:rPr>
          <w:rFonts w:hint="eastAsia" w:eastAsia="仿宋_GB2312"/>
          <w:sz w:val="28"/>
          <w:szCs w:val="28"/>
        </w:rPr>
        <w:t>及导致因素、</w:t>
      </w:r>
      <w:r>
        <w:rPr>
          <w:rFonts w:eastAsia="仿宋_GB2312"/>
          <w:sz w:val="28"/>
          <w:szCs w:val="28"/>
        </w:rPr>
        <w:t>受控用途</w:t>
      </w:r>
      <w:r>
        <w:rPr>
          <w:rFonts w:hint="eastAsia" w:eastAsia="仿宋_GB2312"/>
          <w:sz w:val="28"/>
          <w:szCs w:val="28"/>
        </w:rPr>
        <w:t>HCFCs</w:t>
      </w:r>
      <w:r>
        <w:rPr>
          <w:rFonts w:eastAsia="仿宋_GB2312"/>
          <w:sz w:val="28"/>
          <w:szCs w:val="28"/>
        </w:rPr>
        <w:t>的加速淘汰对其</w:t>
      </w:r>
      <w:r>
        <w:rPr>
          <w:rFonts w:hint="eastAsia" w:eastAsia="仿宋_GB2312"/>
          <w:sz w:val="28"/>
          <w:szCs w:val="28"/>
        </w:rPr>
        <w:t>所带来的</w:t>
      </w:r>
      <w:r>
        <w:rPr>
          <w:rFonts w:eastAsia="仿宋_GB2312"/>
          <w:sz w:val="28"/>
          <w:szCs w:val="28"/>
        </w:rPr>
        <w:t>影响，市场链</w:t>
      </w:r>
      <w:r>
        <w:rPr>
          <w:rFonts w:hint="eastAsia" w:eastAsia="仿宋_GB2312"/>
          <w:sz w:val="28"/>
          <w:szCs w:val="28"/>
        </w:rPr>
        <w:t>所存在</w:t>
      </w:r>
      <w:r>
        <w:rPr>
          <w:rFonts w:eastAsia="仿宋_GB2312"/>
          <w:sz w:val="28"/>
          <w:szCs w:val="28"/>
        </w:rPr>
        <w:t>的风险点；</w:t>
      </w:r>
    </w:p>
    <w:p>
      <w:pPr>
        <w:numPr>
          <w:ilvl w:val="1"/>
          <w:numId w:val="3"/>
        </w:numPr>
        <w:spacing w:before="156" w:beforeLines="50"/>
        <w:rPr>
          <w:rFonts w:eastAsia="仿宋_GB2312"/>
          <w:sz w:val="28"/>
          <w:szCs w:val="28"/>
        </w:rPr>
      </w:pPr>
      <w:r>
        <w:rPr>
          <w:rFonts w:hint="eastAsia" w:eastAsia="仿宋_GB2312"/>
          <w:sz w:val="28"/>
          <w:szCs w:val="28"/>
        </w:rPr>
        <w:t>对中国原料用途HCFCs未来状态和发展趋势的预测</w:t>
      </w:r>
      <w:r>
        <w:rPr>
          <w:rFonts w:eastAsia="仿宋_GB2312"/>
          <w:sz w:val="28"/>
          <w:szCs w:val="28"/>
        </w:rPr>
        <w:t>，包括</w:t>
      </w:r>
      <w:r>
        <w:rPr>
          <w:rFonts w:hint="eastAsia" w:eastAsia="仿宋_GB2312"/>
          <w:sz w:val="28"/>
          <w:szCs w:val="28"/>
        </w:rPr>
        <w:t>企业</w:t>
      </w:r>
      <w:r>
        <w:rPr>
          <w:rFonts w:eastAsia="仿宋_GB2312"/>
          <w:sz w:val="28"/>
          <w:szCs w:val="28"/>
        </w:rPr>
        <w:t>数量</w:t>
      </w:r>
      <w:r>
        <w:rPr>
          <w:rFonts w:hint="eastAsia" w:eastAsia="仿宋_GB2312"/>
          <w:sz w:val="28"/>
          <w:szCs w:val="28"/>
        </w:rPr>
        <w:t>的变化</w:t>
      </w:r>
      <w:r>
        <w:rPr>
          <w:rFonts w:eastAsia="仿宋_GB2312"/>
          <w:sz w:val="28"/>
          <w:szCs w:val="28"/>
        </w:rPr>
        <w:t>和</w:t>
      </w:r>
      <w:r>
        <w:rPr>
          <w:rFonts w:hint="eastAsia" w:eastAsia="仿宋_GB2312"/>
          <w:sz w:val="28"/>
          <w:szCs w:val="28"/>
        </w:rPr>
        <w:t>企业的</w:t>
      </w:r>
      <w:r>
        <w:rPr>
          <w:rFonts w:eastAsia="仿宋_GB2312"/>
          <w:sz w:val="28"/>
          <w:szCs w:val="28"/>
        </w:rPr>
        <w:t>扩建/改造计划、相关</w:t>
      </w:r>
      <w:r>
        <w:rPr>
          <w:rFonts w:hint="eastAsia" w:eastAsia="仿宋_GB2312"/>
          <w:sz w:val="28"/>
          <w:szCs w:val="28"/>
        </w:rPr>
        <w:t>工艺</w:t>
      </w:r>
      <w:r>
        <w:rPr>
          <w:rFonts w:eastAsia="仿宋_GB2312"/>
          <w:sz w:val="28"/>
          <w:szCs w:val="28"/>
        </w:rPr>
        <w:t>技术的改进、</w:t>
      </w:r>
      <w:r>
        <w:rPr>
          <w:rFonts w:hint="eastAsia" w:eastAsia="仿宋_GB2312"/>
          <w:sz w:val="28"/>
          <w:szCs w:val="28"/>
        </w:rPr>
        <w:t>创新类</w:t>
      </w:r>
      <w:r>
        <w:rPr>
          <w:rFonts w:eastAsia="仿宋_GB2312"/>
          <w:sz w:val="28"/>
          <w:szCs w:val="28"/>
        </w:rPr>
        <w:t>生产工艺的出现、</w:t>
      </w:r>
      <w:r>
        <w:rPr>
          <w:rFonts w:hint="eastAsia" w:eastAsia="仿宋_GB2312"/>
          <w:sz w:val="28"/>
          <w:szCs w:val="28"/>
        </w:rPr>
        <w:t>上游/下游市场</w:t>
      </w:r>
      <w:r>
        <w:rPr>
          <w:rFonts w:eastAsia="仿宋_GB2312"/>
          <w:sz w:val="28"/>
          <w:szCs w:val="28"/>
        </w:rPr>
        <w:t>供需的预测和展望；</w:t>
      </w:r>
    </w:p>
    <w:p>
      <w:pPr>
        <w:numPr>
          <w:ilvl w:val="1"/>
          <w:numId w:val="3"/>
        </w:numPr>
        <w:spacing w:before="156" w:beforeLines="50"/>
        <w:rPr>
          <w:rFonts w:eastAsia="仿宋_GB2312"/>
          <w:sz w:val="28"/>
          <w:szCs w:val="28"/>
        </w:rPr>
      </w:pPr>
      <w:r>
        <w:rPr>
          <w:rFonts w:eastAsia="仿宋_GB2312"/>
          <w:sz w:val="28"/>
          <w:szCs w:val="28"/>
        </w:rPr>
        <w:t>关于</w:t>
      </w:r>
      <w:r>
        <w:rPr>
          <w:rFonts w:hint="eastAsia" w:eastAsia="仿宋_GB2312"/>
          <w:sz w:val="28"/>
          <w:szCs w:val="28"/>
        </w:rPr>
        <w:t>中国原料用途HCFCs</w:t>
      </w:r>
      <w:r>
        <w:rPr>
          <w:rFonts w:eastAsia="仿宋_GB2312"/>
          <w:sz w:val="28"/>
          <w:szCs w:val="28"/>
        </w:rPr>
        <w:t>管理的建议。</w:t>
      </w:r>
    </w:p>
    <w:p>
      <w:pPr>
        <w:spacing w:before="156" w:beforeLines="50"/>
        <w:ind w:left="539"/>
        <w:rPr>
          <w:rFonts w:eastAsia="仿宋_GB2312"/>
          <w:b/>
          <w:sz w:val="28"/>
          <w:szCs w:val="28"/>
        </w:rPr>
      </w:pPr>
      <w:r>
        <w:rPr>
          <w:rFonts w:hint="eastAsia" w:eastAsia="仿宋_GB2312"/>
          <w:b/>
          <w:sz w:val="28"/>
          <w:szCs w:val="28"/>
        </w:rPr>
        <w:t>5、</w:t>
      </w:r>
      <w:r>
        <w:rPr>
          <w:rFonts w:eastAsia="仿宋_GB2312"/>
          <w:b/>
          <w:sz w:val="28"/>
          <w:szCs w:val="28"/>
        </w:rPr>
        <w:t>评审会议</w:t>
      </w:r>
    </w:p>
    <w:p>
      <w:pPr>
        <w:spacing w:before="156" w:beforeLines="50"/>
        <w:ind w:firstLine="539"/>
        <w:rPr>
          <w:rFonts w:eastAsia="仿宋_GB2312"/>
          <w:sz w:val="28"/>
          <w:szCs w:val="28"/>
        </w:rPr>
      </w:pPr>
      <w:r>
        <w:rPr>
          <w:rFonts w:hint="eastAsia" w:eastAsia="仿宋_GB2312"/>
          <w:sz w:val="28"/>
          <w:szCs w:val="28"/>
        </w:rPr>
        <w:t>顾问需</w:t>
      </w:r>
      <w:r>
        <w:rPr>
          <w:rFonts w:eastAsia="仿宋_GB2312"/>
          <w:sz w:val="28"/>
          <w:szCs w:val="28"/>
        </w:rPr>
        <w:t>组织</w:t>
      </w:r>
      <w:r>
        <w:rPr>
          <w:rFonts w:hint="eastAsia" w:eastAsia="仿宋_GB2312"/>
          <w:sz w:val="28"/>
          <w:szCs w:val="28"/>
        </w:rPr>
        <w:t>两次</w:t>
      </w:r>
      <w:r>
        <w:rPr>
          <w:rFonts w:eastAsia="仿宋_GB2312"/>
          <w:sz w:val="28"/>
          <w:szCs w:val="28"/>
        </w:rPr>
        <w:t>评审会议</w:t>
      </w:r>
      <w:r>
        <w:rPr>
          <w:rFonts w:hint="eastAsia" w:eastAsia="仿宋_GB2312"/>
          <w:sz w:val="28"/>
          <w:szCs w:val="28"/>
        </w:rPr>
        <w:t>。第一次会议将</w:t>
      </w:r>
      <w:r>
        <w:rPr>
          <w:rFonts w:eastAsia="仿宋_GB2312"/>
          <w:sz w:val="28"/>
          <w:szCs w:val="28"/>
        </w:rPr>
        <w:t>审查顾问</w:t>
      </w:r>
      <w:r>
        <w:rPr>
          <w:rFonts w:hint="eastAsia" w:eastAsia="仿宋_GB2312"/>
          <w:sz w:val="28"/>
          <w:szCs w:val="28"/>
        </w:rPr>
        <w:t>的研究进展，并针对最终研究报告的内容大纲进行讨论。顾问需于会前完成调查数据和信息的总结，并开始对现状及未来趋势研究。</w:t>
      </w:r>
    </w:p>
    <w:p>
      <w:pPr>
        <w:spacing w:before="156" w:beforeLines="50"/>
        <w:ind w:firstLine="539"/>
        <w:rPr>
          <w:rFonts w:eastAsia="仿宋_GB2312"/>
          <w:sz w:val="28"/>
          <w:szCs w:val="28"/>
        </w:rPr>
      </w:pPr>
      <w:r>
        <w:rPr>
          <w:rFonts w:hint="eastAsia" w:eastAsia="仿宋_GB2312"/>
          <w:sz w:val="28"/>
          <w:szCs w:val="28"/>
        </w:rPr>
        <w:t>第二次会议将审查顾问提交的研究报告初稿及其所提出的建议。</w:t>
      </w:r>
    </w:p>
    <w:p>
      <w:pPr>
        <w:spacing w:before="156" w:beforeLines="50"/>
        <w:ind w:firstLine="539"/>
        <w:rPr>
          <w:rFonts w:eastAsia="仿宋_GB2312"/>
          <w:sz w:val="28"/>
          <w:szCs w:val="28"/>
        </w:rPr>
      </w:pPr>
      <w:r>
        <w:rPr>
          <w:rFonts w:hint="eastAsia" w:eastAsia="仿宋_GB2312"/>
          <w:sz w:val="28"/>
          <w:szCs w:val="28"/>
        </w:rPr>
        <w:t>评审会议将</w:t>
      </w:r>
      <w:r>
        <w:rPr>
          <w:rFonts w:eastAsia="仿宋_GB2312"/>
          <w:sz w:val="28"/>
          <w:szCs w:val="28"/>
        </w:rPr>
        <w:t>邀请相关行业协会、企业、研究机构和对外合作与交流中心中心的</w:t>
      </w:r>
      <w:r>
        <w:rPr>
          <w:rFonts w:hint="eastAsia" w:eastAsia="仿宋_GB2312"/>
          <w:sz w:val="28"/>
          <w:szCs w:val="28"/>
        </w:rPr>
        <w:t>专家及</w:t>
      </w:r>
      <w:r>
        <w:rPr>
          <w:rFonts w:eastAsia="仿宋_GB2312"/>
          <w:sz w:val="28"/>
          <w:szCs w:val="28"/>
        </w:rPr>
        <w:t>代表参加会议。</w:t>
      </w:r>
      <w:r>
        <w:rPr>
          <w:rFonts w:hint="eastAsia" w:eastAsia="仿宋_GB2312"/>
          <w:sz w:val="28"/>
          <w:szCs w:val="28"/>
        </w:rPr>
        <w:t>每次会议的参会人数不少于20人。</w:t>
      </w:r>
      <w:r>
        <w:rPr>
          <w:rFonts w:eastAsia="仿宋_GB2312"/>
          <w:sz w:val="28"/>
          <w:szCs w:val="28"/>
        </w:rPr>
        <w:t>评审会议的意见和建议将反映在</w:t>
      </w:r>
      <w:r>
        <w:rPr>
          <w:rFonts w:hint="eastAsia" w:eastAsia="仿宋_GB2312"/>
          <w:sz w:val="28"/>
          <w:szCs w:val="28"/>
        </w:rPr>
        <w:t>研究</w:t>
      </w:r>
      <w:r>
        <w:rPr>
          <w:rFonts w:eastAsia="仿宋_GB2312"/>
          <w:sz w:val="28"/>
          <w:szCs w:val="28"/>
        </w:rPr>
        <w:t>报告中。</w:t>
      </w:r>
    </w:p>
    <w:p>
      <w:pPr>
        <w:pStyle w:val="3"/>
        <w:spacing w:before="156" w:beforeLines="50"/>
        <w:rPr>
          <w:rFonts w:eastAsia="仿宋_GB2312"/>
          <w:sz w:val="32"/>
          <w:szCs w:val="32"/>
        </w:rPr>
      </w:pPr>
      <w:r>
        <w:rPr>
          <w:rFonts w:hint="eastAsia" w:eastAsia="仿宋_GB2312"/>
          <w:sz w:val="32"/>
          <w:szCs w:val="32"/>
        </w:rPr>
        <w:t>四、</w:t>
      </w:r>
      <w:r>
        <w:rPr>
          <w:rFonts w:eastAsia="仿宋_GB2312"/>
          <w:sz w:val="32"/>
          <w:szCs w:val="32"/>
        </w:rPr>
        <w:t xml:space="preserve"> 交付成果</w:t>
      </w:r>
    </w:p>
    <w:p>
      <w:pPr>
        <w:spacing w:before="156" w:beforeLines="50"/>
        <w:ind w:firstLine="539"/>
        <w:rPr>
          <w:rFonts w:eastAsia="仿宋_GB2312"/>
          <w:sz w:val="28"/>
          <w:szCs w:val="28"/>
        </w:rPr>
      </w:pPr>
      <w:r>
        <w:rPr>
          <w:rFonts w:hint="eastAsia" w:eastAsia="仿宋_GB2312"/>
          <w:sz w:val="28"/>
          <w:szCs w:val="28"/>
        </w:rPr>
        <w:t>此研究项目所需交付的成果是：</w:t>
      </w:r>
    </w:p>
    <w:p>
      <w:pPr>
        <w:pStyle w:val="7"/>
        <w:numPr>
          <w:ilvl w:val="1"/>
          <w:numId w:val="2"/>
        </w:numPr>
        <w:spacing w:before="156" w:beforeLines="50" w:after="0" w:line="240" w:lineRule="auto"/>
        <w:rPr>
          <w:rFonts w:eastAsia="仿宋_GB2312"/>
          <w:sz w:val="28"/>
          <w:szCs w:val="28"/>
        </w:rPr>
      </w:pPr>
      <w:r>
        <w:rPr>
          <w:rFonts w:eastAsia="仿宋_GB2312"/>
          <w:sz w:val="28"/>
          <w:szCs w:val="28"/>
        </w:rPr>
        <w:t>中国</w:t>
      </w:r>
      <w:r>
        <w:rPr>
          <w:rFonts w:hint="eastAsia" w:eastAsia="仿宋_GB2312"/>
          <w:sz w:val="28"/>
          <w:szCs w:val="28"/>
        </w:rPr>
        <w:t>原料用途HCFCs</w:t>
      </w:r>
      <w:r>
        <w:rPr>
          <w:rFonts w:eastAsia="仿宋_GB2312"/>
          <w:sz w:val="28"/>
          <w:szCs w:val="28"/>
        </w:rPr>
        <w:t>市场现状及未来趋势研究报告初稿和最终报告</w:t>
      </w:r>
      <w:r>
        <w:rPr>
          <w:rFonts w:hint="eastAsia" w:eastAsia="仿宋_GB2312"/>
          <w:sz w:val="28"/>
          <w:szCs w:val="28"/>
        </w:rPr>
        <w:t>，</w:t>
      </w:r>
      <w:r>
        <w:rPr>
          <w:rFonts w:eastAsia="仿宋_GB2312"/>
          <w:sz w:val="28"/>
          <w:szCs w:val="28"/>
        </w:rPr>
        <w:t>报告应以中文编写，但至少要有英文的执行摘要</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中文版</w:t>
      </w:r>
      <w:r>
        <w:rPr>
          <w:rFonts w:eastAsia="仿宋_GB2312"/>
          <w:sz w:val="28"/>
          <w:szCs w:val="28"/>
        </w:rPr>
        <w:t>文献综述</w:t>
      </w:r>
      <w:r>
        <w:rPr>
          <w:rFonts w:hint="eastAsia" w:eastAsia="仿宋_GB2312"/>
          <w:sz w:val="28"/>
          <w:szCs w:val="28"/>
        </w:rPr>
        <w:t>总结、中文版调查总结</w:t>
      </w:r>
      <w:r>
        <w:rPr>
          <w:rFonts w:eastAsia="仿宋_GB2312"/>
          <w:sz w:val="28"/>
          <w:szCs w:val="28"/>
        </w:rPr>
        <w:t>，</w:t>
      </w:r>
      <w:r>
        <w:rPr>
          <w:rFonts w:hint="eastAsia" w:eastAsia="仿宋_GB2312"/>
          <w:sz w:val="28"/>
          <w:szCs w:val="28"/>
        </w:rPr>
        <w:t>上述总结需</w:t>
      </w:r>
      <w:r>
        <w:rPr>
          <w:rFonts w:eastAsia="仿宋_GB2312"/>
          <w:sz w:val="28"/>
          <w:szCs w:val="28"/>
        </w:rPr>
        <w:t>按工作计划提交</w:t>
      </w:r>
      <w:r>
        <w:rPr>
          <w:rFonts w:hint="eastAsia" w:eastAsia="仿宋_GB2312"/>
          <w:sz w:val="28"/>
          <w:szCs w:val="28"/>
        </w:rPr>
        <w:t>；</w:t>
      </w:r>
    </w:p>
    <w:p>
      <w:pPr>
        <w:pStyle w:val="7"/>
        <w:numPr>
          <w:ilvl w:val="1"/>
          <w:numId w:val="2"/>
        </w:numPr>
        <w:spacing w:before="156" w:beforeLines="50" w:after="0" w:line="240" w:lineRule="auto"/>
        <w:rPr>
          <w:rFonts w:eastAsia="仿宋_GB2312"/>
          <w:sz w:val="28"/>
          <w:szCs w:val="28"/>
        </w:rPr>
      </w:pPr>
      <w:r>
        <w:rPr>
          <w:rFonts w:hint="eastAsia" w:eastAsia="仿宋_GB2312"/>
          <w:sz w:val="28"/>
          <w:szCs w:val="28"/>
        </w:rPr>
        <w:t>两次评审会议的会议纪要。</w:t>
      </w:r>
    </w:p>
    <w:p>
      <w:pPr>
        <w:pStyle w:val="3"/>
        <w:spacing w:before="156" w:beforeLines="50"/>
        <w:rPr>
          <w:rFonts w:eastAsia="仿宋_GB2312"/>
          <w:sz w:val="32"/>
          <w:szCs w:val="32"/>
        </w:rPr>
      </w:pPr>
      <w:r>
        <w:rPr>
          <w:rFonts w:hint="eastAsia" w:eastAsia="仿宋_GB2312"/>
          <w:sz w:val="32"/>
          <w:szCs w:val="32"/>
        </w:rPr>
        <w:t>五、</w:t>
      </w:r>
      <w:r>
        <w:rPr>
          <w:rFonts w:eastAsia="仿宋_GB2312"/>
          <w:sz w:val="32"/>
          <w:szCs w:val="32"/>
        </w:rPr>
        <w:t>工作计划</w:t>
      </w:r>
    </w:p>
    <w:p>
      <w:pPr>
        <w:spacing w:before="156" w:beforeLines="50"/>
        <w:ind w:firstLine="539"/>
        <w:rPr>
          <w:rFonts w:eastAsia="仿宋_GB2312"/>
          <w:sz w:val="28"/>
          <w:szCs w:val="28"/>
        </w:rPr>
      </w:pPr>
      <w:r>
        <w:rPr>
          <w:rFonts w:eastAsia="仿宋_GB2312"/>
          <w:sz w:val="28"/>
          <w:szCs w:val="28"/>
        </w:rPr>
        <w:t>调研的工作计划表如下：</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6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23" w:type="dxa"/>
            <w:vAlign w:val="center"/>
          </w:tcPr>
          <w:p>
            <w:pPr>
              <w:pStyle w:val="7"/>
              <w:spacing w:before="156" w:beforeLines="50" w:after="0" w:line="240" w:lineRule="auto"/>
              <w:ind w:firstLine="0"/>
              <w:jc w:val="center"/>
              <w:rPr>
                <w:rFonts w:eastAsia="仿宋_GB2312"/>
                <w:b/>
                <w:sz w:val="28"/>
                <w:szCs w:val="28"/>
              </w:rPr>
            </w:pPr>
            <w:r>
              <w:rPr>
                <w:rFonts w:eastAsia="仿宋_GB2312"/>
                <w:b/>
                <w:sz w:val="28"/>
                <w:szCs w:val="28"/>
              </w:rPr>
              <w:t>日期</w:t>
            </w:r>
          </w:p>
        </w:tc>
        <w:tc>
          <w:tcPr>
            <w:tcW w:w="6593" w:type="dxa"/>
            <w:vAlign w:val="center"/>
          </w:tcPr>
          <w:p>
            <w:pPr>
              <w:pStyle w:val="7"/>
              <w:spacing w:before="156" w:beforeLines="50" w:after="0" w:line="240" w:lineRule="auto"/>
              <w:ind w:firstLine="0"/>
              <w:jc w:val="center"/>
              <w:rPr>
                <w:rFonts w:eastAsia="仿宋_GB2312"/>
                <w:b/>
                <w:sz w:val="28"/>
                <w:szCs w:val="28"/>
              </w:rPr>
            </w:pPr>
            <w:r>
              <w:rPr>
                <w:rFonts w:eastAsia="仿宋_GB2312"/>
                <w:b/>
                <w:sz w:val="28"/>
                <w:szCs w:val="28"/>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6" w:hRule="exact"/>
        </w:trPr>
        <w:tc>
          <w:tcPr>
            <w:tcW w:w="2523" w:type="dxa"/>
            <w:vAlign w:val="center"/>
          </w:tcPr>
          <w:p>
            <w:pPr>
              <w:pStyle w:val="7"/>
              <w:tabs>
                <w:tab w:val="left" w:pos="417"/>
              </w:tabs>
              <w:spacing w:before="156" w:beforeLines="50" w:after="0" w:line="240" w:lineRule="auto"/>
              <w:ind w:left="-6" w:firstLine="0"/>
              <w:rPr>
                <w:rFonts w:eastAsia="仿宋_GB2312"/>
                <w:sz w:val="28"/>
                <w:szCs w:val="28"/>
              </w:rPr>
            </w:pPr>
            <w:r>
              <w:rPr>
                <w:rFonts w:eastAsia="仿宋_GB2312"/>
                <w:sz w:val="28"/>
                <w:szCs w:val="28"/>
              </w:rPr>
              <w:t>合同签订后的</w:t>
            </w:r>
            <w:r>
              <w:rPr>
                <w:rFonts w:hint="eastAsia" w:eastAsia="仿宋_GB2312"/>
                <w:sz w:val="28"/>
                <w:szCs w:val="28"/>
              </w:rPr>
              <w:t>6</w:t>
            </w:r>
            <w:r>
              <w:rPr>
                <w:rFonts w:eastAsia="仿宋_GB2312"/>
                <w:sz w:val="28"/>
                <w:szCs w:val="28"/>
              </w:rPr>
              <w:t>0个工作日</w:t>
            </w:r>
          </w:p>
        </w:tc>
        <w:tc>
          <w:tcPr>
            <w:tcW w:w="6593"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eastAsia="仿宋_GB2312"/>
                <w:sz w:val="28"/>
                <w:szCs w:val="28"/>
              </w:rPr>
              <w:t>提交</w:t>
            </w:r>
            <w:r>
              <w:rPr>
                <w:rFonts w:hint="eastAsia" w:eastAsia="仿宋_GB2312"/>
                <w:sz w:val="28"/>
                <w:szCs w:val="28"/>
              </w:rPr>
              <w:t>文献综述总结</w:t>
            </w:r>
            <w:r>
              <w:rPr>
                <w:rFonts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8" w:hRule="exact"/>
        </w:trPr>
        <w:tc>
          <w:tcPr>
            <w:tcW w:w="2523" w:type="dxa"/>
            <w:vAlign w:val="center"/>
          </w:tcPr>
          <w:p>
            <w:pPr>
              <w:pStyle w:val="7"/>
              <w:spacing w:before="156" w:beforeLines="50" w:after="0" w:line="240" w:lineRule="auto"/>
              <w:ind w:firstLine="0"/>
              <w:rPr>
                <w:rFonts w:eastAsia="仿宋_GB2312"/>
                <w:sz w:val="28"/>
                <w:szCs w:val="28"/>
              </w:rPr>
            </w:pPr>
            <w:r>
              <w:rPr>
                <w:rFonts w:eastAsia="仿宋_GB2312"/>
                <w:sz w:val="28"/>
                <w:szCs w:val="28"/>
              </w:rPr>
              <w:t>合同签订后的120个工作日</w:t>
            </w:r>
          </w:p>
        </w:tc>
        <w:tc>
          <w:tcPr>
            <w:tcW w:w="6593"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hint="eastAsia" w:eastAsia="仿宋_GB2312"/>
                <w:sz w:val="28"/>
                <w:szCs w:val="28"/>
              </w:rPr>
              <w:t>提交原料用途HCFCs企业调研总结</w:t>
            </w:r>
            <w:r>
              <w:rPr>
                <w:rFonts w:eastAsia="仿宋_GB2312"/>
                <w:sz w:val="28"/>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1" w:hRule="exact"/>
        </w:trPr>
        <w:tc>
          <w:tcPr>
            <w:tcW w:w="2523" w:type="dxa"/>
            <w:vAlign w:val="center"/>
          </w:tcPr>
          <w:p>
            <w:pPr>
              <w:pStyle w:val="7"/>
              <w:spacing w:before="156" w:beforeLines="50" w:after="0" w:line="240" w:lineRule="auto"/>
              <w:ind w:firstLine="0"/>
              <w:rPr>
                <w:rFonts w:eastAsia="仿宋_GB2312"/>
                <w:sz w:val="28"/>
                <w:szCs w:val="28"/>
              </w:rPr>
            </w:pPr>
            <w:r>
              <w:rPr>
                <w:rFonts w:eastAsia="仿宋_GB2312"/>
                <w:sz w:val="28"/>
                <w:szCs w:val="28"/>
              </w:rPr>
              <w:t>合同签订后的</w:t>
            </w:r>
            <w:r>
              <w:rPr>
                <w:rFonts w:hint="eastAsia" w:eastAsia="仿宋_GB2312"/>
                <w:sz w:val="28"/>
                <w:szCs w:val="28"/>
              </w:rPr>
              <w:t>18</w:t>
            </w:r>
            <w:r>
              <w:rPr>
                <w:rFonts w:eastAsia="仿宋_GB2312"/>
                <w:sz w:val="28"/>
                <w:szCs w:val="28"/>
              </w:rPr>
              <w:t>0个工作日</w:t>
            </w:r>
          </w:p>
        </w:tc>
        <w:tc>
          <w:tcPr>
            <w:tcW w:w="6593"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eastAsia="仿宋_GB2312"/>
                <w:sz w:val="28"/>
                <w:szCs w:val="28"/>
              </w:rPr>
              <w:t>提交中国原料用途HCFCs市场现状及未来趋势研究报告初稿。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4" w:hRule="exact"/>
        </w:trPr>
        <w:tc>
          <w:tcPr>
            <w:tcW w:w="2523" w:type="dxa"/>
            <w:vAlign w:val="center"/>
          </w:tcPr>
          <w:p>
            <w:pPr>
              <w:pStyle w:val="7"/>
              <w:spacing w:before="156" w:beforeLines="50" w:after="0" w:line="240" w:lineRule="auto"/>
              <w:ind w:firstLine="0"/>
              <w:rPr>
                <w:rFonts w:eastAsia="仿宋_GB2312"/>
                <w:sz w:val="28"/>
                <w:szCs w:val="28"/>
              </w:rPr>
            </w:pPr>
            <w:r>
              <w:rPr>
                <w:rFonts w:eastAsia="仿宋_GB2312"/>
                <w:sz w:val="28"/>
                <w:szCs w:val="28"/>
              </w:rPr>
              <w:t>202</w:t>
            </w:r>
            <w:r>
              <w:rPr>
                <w:rFonts w:hint="eastAsia" w:eastAsia="仿宋_GB2312"/>
                <w:sz w:val="28"/>
                <w:szCs w:val="28"/>
              </w:rPr>
              <w:t>3</w:t>
            </w:r>
            <w:r>
              <w:rPr>
                <w:rFonts w:eastAsia="仿宋_GB2312"/>
                <w:sz w:val="28"/>
                <w:szCs w:val="28"/>
              </w:rPr>
              <w:t>年</w:t>
            </w:r>
            <w:r>
              <w:rPr>
                <w:rFonts w:hint="eastAsia" w:eastAsia="仿宋_GB2312"/>
                <w:sz w:val="28"/>
                <w:szCs w:val="28"/>
              </w:rPr>
              <w:t>3</w:t>
            </w:r>
            <w:r>
              <w:rPr>
                <w:rFonts w:eastAsia="仿宋_GB2312"/>
                <w:sz w:val="28"/>
                <w:szCs w:val="28"/>
              </w:rPr>
              <w:t>月</w:t>
            </w:r>
            <w:r>
              <w:rPr>
                <w:rFonts w:hint="eastAsia" w:eastAsia="仿宋_GB2312"/>
                <w:sz w:val="28"/>
                <w:szCs w:val="28"/>
              </w:rPr>
              <w:t>31</w:t>
            </w:r>
            <w:r>
              <w:rPr>
                <w:rFonts w:eastAsia="仿宋_GB2312"/>
                <w:sz w:val="28"/>
                <w:szCs w:val="28"/>
              </w:rPr>
              <w:t>日前</w:t>
            </w:r>
          </w:p>
        </w:tc>
        <w:tc>
          <w:tcPr>
            <w:tcW w:w="6593"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eastAsia="仿宋_GB2312"/>
                <w:sz w:val="28"/>
                <w:szCs w:val="28"/>
              </w:rPr>
              <w:t>提交修订后的中国原料用途HCFCs市场现状及未来趋势研究报告、摘要和所有其</w:t>
            </w:r>
            <w:r>
              <w:rPr>
                <w:rFonts w:hint="eastAsia" w:eastAsia="仿宋_GB2312"/>
                <w:sz w:val="28"/>
                <w:szCs w:val="28"/>
              </w:rPr>
              <w:t>它</w:t>
            </w:r>
            <w:r>
              <w:rPr>
                <w:rFonts w:eastAsia="仿宋_GB2312"/>
                <w:sz w:val="28"/>
                <w:szCs w:val="28"/>
              </w:rPr>
              <w:t>要求的文件。</w:t>
            </w:r>
          </w:p>
        </w:tc>
      </w:tr>
    </w:tbl>
    <w:p>
      <w:pPr>
        <w:pStyle w:val="3"/>
        <w:spacing w:before="156" w:beforeLines="50"/>
        <w:rPr>
          <w:rFonts w:eastAsia="仿宋_GB2312"/>
          <w:sz w:val="28"/>
          <w:szCs w:val="28"/>
          <w:u w:val="single"/>
        </w:rPr>
      </w:pPr>
      <w:r>
        <w:rPr>
          <w:rFonts w:hint="eastAsia" w:eastAsia="仿宋_GB2312"/>
          <w:sz w:val="32"/>
          <w:szCs w:val="32"/>
        </w:rPr>
        <w:t>六、</w:t>
      </w:r>
      <w:r>
        <w:rPr>
          <w:rFonts w:eastAsia="仿宋_GB2312"/>
          <w:sz w:val="32"/>
          <w:szCs w:val="32"/>
        </w:rPr>
        <w:t>采购方式</w:t>
      </w:r>
    </w:p>
    <w:p>
      <w:pPr>
        <w:spacing w:before="156" w:beforeLines="50"/>
        <w:ind w:firstLine="539"/>
        <w:rPr>
          <w:rFonts w:eastAsia="仿宋_GB2312"/>
          <w:sz w:val="28"/>
          <w:szCs w:val="28"/>
        </w:rPr>
      </w:pPr>
      <w:r>
        <w:rPr>
          <w:rFonts w:eastAsia="仿宋_GB2312"/>
          <w:sz w:val="28"/>
          <w:szCs w:val="28"/>
        </w:rPr>
        <w:t>根据顾问的资质（CQS）选择咨询公司。咨询公司将组织一个专家工作组来执行本任务大纲中规定的工作内容。顾问团队必须由合格的工作人员和专家团队组成，应配备一个经验丰富的组长以及至少3名专家</w:t>
      </w:r>
      <w:r>
        <w:rPr>
          <w:rFonts w:hint="eastAsia" w:eastAsia="仿宋_GB2312"/>
          <w:sz w:val="28"/>
          <w:szCs w:val="28"/>
        </w:rPr>
        <w:t>作为工作组组员</w:t>
      </w:r>
      <w:r>
        <w:rPr>
          <w:rFonts w:eastAsia="仿宋_GB2312"/>
          <w:sz w:val="28"/>
          <w:szCs w:val="28"/>
        </w:rPr>
        <w:t>。顾问团队必须有充足的时间投入到任务中，以便按时提交所需的工作成果。</w:t>
      </w:r>
    </w:p>
    <w:p>
      <w:pPr>
        <w:pStyle w:val="8"/>
        <w:spacing w:before="156" w:beforeLines="50"/>
        <w:ind w:firstLine="0"/>
        <w:rPr>
          <w:rFonts w:eastAsia="仿宋_GB2312"/>
          <w:b/>
          <w:bCs/>
          <w:sz w:val="32"/>
          <w:szCs w:val="32"/>
        </w:rPr>
      </w:pPr>
      <w:r>
        <w:rPr>
          <w:rFonts w:hint="eastAsia" w:eastAsia="仿宋_GB2312"/>
          <w:b/>
          <w:bCs/>
          <w:sz w:val="32"/>
          <w:szCs w:val="32"/>
        </w:rPr>
        <w:t>七、</w:t>
      </w:r>
      <w:r>
        <w:rPr>
          <w:rFonts w:eastAsia="仿宋_GB2312"/>
          <w:b/>
          <w:bCs/>
          <w:sz w:val="32"/>
          <w:szCs w:val="32"/>
        </w:rPr>
        <w:t>顾问资质</w:t>
      </w:r>
    </w:p>
    <w:p>
      <w:pPr>
        <w:pStyle w:val="8"/>
        <w:numPr>
          <w:ilvl w:val="255"/>
          <w:numId w:val="0"/>
        </w:numPr>
        <w:spacing w:before="156" w:beforeLines="50"/>
        <w:ind w:firstLine="480"/>
        <w:rPr>
          <w:rFonts w:eastAsia="仿宋_GB2312"/>
          <w:b/>
          <w:bCs/>
          <w:sz w:val="28"/>
          <w:szCs w:val="28"/>
        </w:rPr>
      </w:pPr>
      <w:r>
        <w:rPr>
          <w:rFonts w:hint="eastAsia" w:eastAsia="仿宋_GB2312"/>
          <w:b/>
          <w:bCs/>
          <w:sz w:val="28"/>
          <w:szCs w:val="28"/>
        </w:rPr>
        <w:t>1、</w:t>
      </w:r>
      <w:r>
        <w:rPr>
          <w:rFonts w:eastAsia="仿宋_GB2312"/>
          <w:b/>
          <w:bCs/>
          <w:sz w:val="28"/>
          <w:szCs w:val="28"/>
        </w:rPr>
        <w:t>咨询公司</w:t>
      </w:r>
      <w:r>
        <w:rPr>
          <w:rFonts w:hint="eastAsia" w:eastAsia="仿宋_GB2312"/>
          <w:b/>
          <w:bCs/>
          <w:sz w:val="28"/>
          <w:szCs w:val="28"/>
        </w:rPr>
        <w:t>至少所需满足的要求</w:t>
      </w:r>
    </w:p>
    <w:p>
      <w:pPr>
        <w:pStyle w:val="7"/>
        <w:spacing w:before="156" w:beforeLines="50" w:after="0" w:line="240" w:lineRule="auto"/>
        <w:ind w:left="420" w:leftChars="200" w:firstLine="0"/>
        <w:rPr>
          <w:rFonts w:eastAsia="仿宋_GB2312"/>
          <w:sz w:val="28"/>
          <w:szCs w:val="28"/>
        </w:rPr>
      </w:pPr>
      <w:r>
        <w:rPr>
          <w:rFonts w:hint="eastAsia" w:eastAsia="仿宋_GB2312"/>
          <w:sz w:val="28"/>
          <w:szCs w:val="28"/>
        </w:rPr>
        <w:t>（1）</w:t>
      </w:r>
      <w:r>
        <w:rPr>
          <w:rFonts w:eastAsia="仿宋_GB2312"/>
          <w:sz w:val="28"/>
          <w:szCs w:val="28"/>
        </w:rPr>
        <w:t>熟悉化工行业，至少有五年化工、技术或类似项目实施的经验和背景；</w:t>
      </w:r>
    </w:p>
    <w:p>
      <w:pPr>
        <w:pStyle w:val="7"/>
        <w:spacing w:before="156" w:beforeLines="50" w:after="0" w:line="240" w:lineRule="auto"/>
        <w:ind w:left="420" w:leftChars="200" w:firstLine="0"/>
        <w:rPr>
          <w:rFonts w:eastAsia="仿宋_GB2312"/>
          <w:sz w:val="28"/>
          <w:szCs w:val="28"/>
        </w:rPr>
      </w:pPr>
      <w:r>
        <w:rPr>
          <w:rFonts w:hint="eastAsia" w:eastAsia="仿宋_GB2312"/>
          <w:sz w:val="28"/>
          <w:szCs w:val="28"/>
        </w:rPr>
        <w:t>（2）</w:t>
      </w:r>
      <w:r>
        <w:rPr>
          <w:rFonts w:eastAsia="仿宋_GB2312"/>
          <w:sz w:val="28"/>
          <w:szCs w:val="28"/>
        </w:rPr>
        <w:t>具有丰富的化工行业数据</w:t>
      </w:r>
      <w:r>
        <w:rPr>
          <w:rFonts w:hint="eastAsia" w:eastAsia="仿宋_GB2312"/>
          <w:sz w:val="28"/>
          <w:szCs w:val="28"/>
        </w:rPr>
        <w:t>、信</w:t>
      </w:r>
      <w:r>
        <w:rPr>
          <w:rFonts w:eastAsia="仿宋_GB2312"/>
          <w:sz w:val="28"/>
          <w:szCs w:val="28"/>
        </w:rPr>
        <w:t>息收集</w:t>
      </w:r>
      <w:r>
        <w:rPr>
          <w:rFonts w:hint="eastAsia" w:eastAsia="仿宋_GB2312"/>
          <w:sz w:val="28"/>
          <w:szCs w:val="28"/>
        </w:rPr>
        <w:t>及研究</w:t>
      </w:r>
      <w:r>
        <w:rPr>
          <w:rFonts w:eastAsia="仿宋_GB2312"/>
          <w:sz w:val="28"/>
          <w:szCs w:val="28"/>
        </w:rPr>
        <w:t>经验；</w:t>
      </w:r>
    </w:p>
    <w:p>
      <w:pPr>
        <w:pStyle w:val="7"/>
        <w:spacing w:before="156" w:beforeLines="50" w:after="0" w:line="240" w:lineRule="auto"/>
        <w:ind w:left="420" w:leftChars="200" w:firstLine="0"/>
        <w:rPr>
          <w:rFonts w:eastAsia="仿宋_GB2312"/>
          <w:sz w:val="28"/>
          <w:szCs w:val="28"/>
        </w:rPr>
      </w:pPr>
      <w:r>
        <w:rPr>
          <w:rFonts w:hint="eastAsia" w:eastAsia="仿宋_GB2312"/>
          <w:sz w:val="28"/>
          <w:szCs w:val="28"/>
        </w:rPr>
        <w:t>（3）</w:t>
      </w:r>
      <w:r>
        <w:rPr>
          <w:rFonts w:eastAsia="仿宋_GB2312"/>
          <w:sz w:val="28"/>
          <w:szCs w:val="28"/>
        </w:rPr>
        <w:t>了解化工行业的</w:t>
      </w:r>
      <w:r>
        <w:rPr>
          <w:rFonts w:hint="eastAsia" w:eastAsia="仿宋_GB2312"/>
          <w:sz w:val="28"/>
          <w:szCs w:val="28"/>
        </w:rPr>
        <w:t>市场现状及趋势。</w:t>
      </w:r>
    </w:p>
    <w:p>
      <w:pPr>
        <w:pStyle w:val="8"/>
        <w:numPr>
          <w:ilvl w:val="255"/>
          <w:numId w:val="0"/>
        </w:numPr>
        <w:spacing w:before="156" w:beforeLines="50"/>
        <w:ind w:firstLine="480"/>
        <w:rPr>
          <w:rFonts w:eastAsia="仿宋_GB2312"/>
          <w:b/>
          <w:bCs/>
          <w:sz w:val="28"/>
          <w:szCs w:val="28"/>
        </w:rPr>
      </w:pPr>
      <w:r>
        <w:rPr>
          <w:rFonts w:hint="eastAsia" w:eastAsia="仿宋_GB2312"/>
          <w:b/>
          <w:bCs/>
          <w:sz w:val="28"/>
          <w:szCs w:val="28"/>
        </w:rPr>
        <w:t>2、</w:t>
      </w:r>
      <w:r>
        <w:rPr>
          <w:rFonts w:eastAsia="仿宋_GB2312"/>
          <w:b/>
          <w:bCs/>
          <w:sz w:val="28"/>
          <w:szCs w:val="28"/>
        </w:rPr>
        <w:t>核心</w:t>
      </w:r>
      <w:r>
        <w:rPr>
          <w:rFonts w:hint="eastAsia" w:eastAsia="仿宋_GB2312"/>
          <w:b/>
          <w:bCs/>
          <w:sz w:val="28"/>
          <w:szCs w:val="28"/>
        </w:rPr>
        <w:t>组员至少所需满足的要求</w:t>
      </w:r>
    </w:p>
    <w:p>
      <w:pPr>
        <w:pStyle w:val="7"/>
        <w:spacing w:before="156" w:beforeLines="50" w:after="0" w:line="240" w:lineRule="auto"/>
        <w:ind w:left="420" w:leftChars="200" w:firstLine="0"/>
        <w:rPr>
          <w:rFonts w:eastAsia="仿宋_GB2312"/>
          <w:sz w:val="28"/>
          <w:szCs w:val="28"/>
        </w:rPr>
      </w:pPr>
      <w:r>
        <w:rPr>
          <w:rFonts w:hint="eastAsia" w:eastAsia="仿宋_GB2312"/>
          <w:sz w:val="28"/>
          <w:szCs w:val="28"/>
        </w:rPr>
        <w:t>（1）</w:t>
      </w:r>
      <w:r>
        <w:rPr>
          <w:rFonts w:eastAsia="仿宋_GB2312"/>
          <w:sz w:val="28"/>
          <w:szCs w:val="28"/>
        </w:rPr>
        <w:t>组长需要具备以下条件：</w:t>
      </w:r>
    </w:p>
    <w:p>
      <w:pPr>
        <w:pStyle w:val="7"/>
        <w:numPr>
          <w:ilvl w:val="1"/>
          <w:numId w:val="2"/>
        </w:numPr>
        <w:spacing w:before="156" w:beforeLines="50" w:after="0" w:line="240" w:lineRule="auto"/>
        <w:rPr>
          <w:rFonts w:eastAsia="仿宋_GB2312"/>
          <w:sz w:val="28"/>
          <w:szCs w:val="28"/>
        </w:rPr>
      </w:pPr>
      <w:r>
        <w:rPr>
          <w:rFonts w:eastAsia="仿宋_GB2312"/>
          <w:sz w:val="28"/>
          <w:szCs w:val="28"/>
        </w:rPr>
        <w:t>具有6年以上相关工作经验，包括化工技术、</w:t>
      </w:r>
      <w:r>
        <w:rPr>
          <w:rFonts w:hint="eastAsia" w:eastAsia="仿宋_GB2312"/>
          <w:sz w:val="28"/>
          <w:szCs w:val="28"/>
        </w:rPr>
        <w:t>化学工程</w:t>
      </w:r>
      <w:r>
        <w:rPr>
          <w:rFonts w:eastAsia="仿宋_GB2312"/>
          <w:sz w:val="28"/>
          <w:szCs w:val="28"/>
        </w:rPr>
        <w:t>、化学及项目管理等；</w:t>
      </w:r>
    </w:p>
    <w:p>
      <w:pPr>
        <w:numPr>
          <w:ilvl w:val="1"/>
          <w:numId w:val="3"/>
        </w:numPr>
        <w:spacing w:before="156" w:beforeLines="50"/>
        <w:rPr>
          <w:rFonts w:eastAsia="仿宋_GB2312"/>
          <w:sz w:val="28"/>
          <w:szCs w:val="28"/>
        </w:rPr>
      </w:pPr>
      <w:r>
        <w:rPr>
          <w:rFonts w:eastAsia="仿宋_GB2312"/>
          <w:sz w:val="28"/>
          <w:szCs w:val="28"/>
        </w:rPr>
        <w:t>熟悉《蒙特利尔议定书》关于</w:t>
      </w:r>
      <w:r>
        <w:rPr>
          <w:rFonts w:hint="eastAsia" w:eastAsia="仿宋_GB2312"/>
          <w:sz w:val="28"/>
          <w:szCs w:val="28"/>
        </w:rPr>
        <w:t>原料用途HCFCs</w:t>
      </w:r>
      <w:r>
        <w:rPr>
          <w:rFonts w:eastAsia="仿宋_GB2312"/>
          <w:sz w:val="28"/>
          <w:szCs w:val="28"/>
        </w:rPr>
        <w:t>的要求；</w:t>
      </w:r>
    </w:p>
    <w:p>
      <w:pPr>
        <w:numPr>
          <w:ilvl w:val="1"/>
          <w:numId w:val="3"/>
        </w:numPr>
        <w:spacing w:before="156" w:beforeLines="50"/>
        <w:rPr>
          <w:rFonts w:eastAsia="仿宋_GB2312"/>
          <w:sz w:val="28"/>
          <w:szCs w:val="28"/>
        </w:rPr>
      </w:pPr>
      <w:r>
        <w:rPr>
          <w:rFonts w:eastAsia="仿宋_GB2312"/>
          <w:sz w:val="28"/>
          <w:szCs w:val="28"/>
        </w:rPr>
        <w:t>熟悉国家ODS淘汰计划和国家ODS相关管理文件，尤其是中国的HCFCs淘汰战略和管理政策；</w:t>
      </w:r>
    </w:p>
    <w:p>
      <w:pPr>
        <w:numPr>
          <w:ilvl w:val="1"/>
          <w:numId w:val="3"/>
        </w:numPr>
        <w:spacing w:before="156" w:beforeLines="50"/>
        <w:rPr>
          <w:rFonts w:eastAsia="仿宋_GB2312"/>
          <w:sz w:val="28"/>
          <w:szCs w:val="28"/>
        </w:rPr>
      </w:pPr>
      <w:r>
        <w:rPr>
          <w:rFonts w:eastAsia="仿宋_GB2312"/>
          <w:sz w:val="28"/>
          <w:szCs w:val="28"/>
        </w:rPr>
        <w:t>具有管理类似</w:t>
      </w:r>
      <w:r>
        <w:rPr>
          <w:rFonts w:hint="eastAsia" w:eastAsia="仿宋_GB2312"/>
          <w:sz w:val="28"/>
          <w:szCs w:val="28"/>
        </w:rPr>
        <w:t>研究</w:t>
      </w:r>
      <w:r>
        <w:rPr>
          <w:rFonts w:eastAsia="仿宋_GB2312"/>
          <w:sz w:val="28"/>
          <w:szCs w:val="28"/>
        </w:rPr>
        <w:t>项目的经验，并</w:t>
      </w:r>
      <w:r>
        <w:rPr>
          <w:rFonts w:hint="eastAsia" w:eastAsia="仿宋_GB2312"/>
          <w:sz w:val="28"/>
          <w:szCs w:val="28"/>
        </w:rPr>
        <w:t>能够</w:t>
      </w:r>
      <w:r>
        <w:rPr>
          <w:rFonts w:eastAsia="仿宋_GB2312"/>
          <w:sz w:val="28"/>
          <w:szCs w:val="28"/>
        </w:rPr>
        <w:t>对项目结果的质量负责；</w:t>
      </w:r>
    </w:p>
    <w:p>
      <w:pPr>
        <w:numPr>
          <w:ilvl w:val="1"/>
          <w:numId w:val="3"/>
        </w:numPr>
        <w:spacing w:before="156" w:beforeLines="50"/>
        <w:rPr>
          <w:rFonts w:eastAsia="仿宋_GB2312"/>
          <w:sz w:val="28"/>
          <w:szCs w:val="28"/>
        </w:rPr>
      </w:pPr>
      <w:r>
        <w:rPr>
          <w:rFonts w:hint="eastAsia" w:eastAsia="仿宋_GB2312"/>
          <w:sz w:val="28"/>
          <w:szCs w:val="28"/>
        </w:rPr>
        <w:t>具有良好的沟通和人际交往能力；</w:t>
      </w:r>
    </w:p>
    <w:p>
      <w:pPr>
        <w:numPr>
          <w:ilvl w:val="1"/>
          <w:numId w:val="3"/>
        </w:numPr>
        <w:spacing w:before="156" w:beforeLines="50"/>
        <w:rPr>
          <w:rFonts w:eastAsia="仿宋_GB2312"/>
          <w:sz w:val="28"/>
          <w:szCs w:val="28"/>
        </w:rPr>
      </w:pPr>
      <w:r>
        <w:rPr>
          <w:rFonts w:eastAsia="仿宋_GB2312"/>
          <w:sz w:val="28"/>
          <w:szCs w:val="28"/>
        </w:rPr>
        <w:t>预计</w:t>
      </w:r>
      <w:r>
        <w:rPr>
          <w:rFonts w:hint="eastAsia" w:eastAsia="仿宋_GB2312"/>
          <w:sz w:val="28"/>
          <w:szCs w:val="28"/>
        </w:rPr>
        <w:t>总工作天数</w:t>
      </w:r>
      <w:r>
        <w:rPr>
          <w:rFonts w:eastAsia="仿宋_GB2312"/>
          <w:sz w:val="28"/>
          <w:szCs w:val="28"/>
        </w:rPr>
        <w:t>：</w:t>
      </w:r>
      <w:r>
        <w:rPr>
          <w:rFonts w:hint="eastAsia" w:eastAsia="仿宋_GB2312"/>
          <w:sz w:val="28"/>
          <w:szCs w:val="28"/>
        </w:rPr>
        <w:t>220</w:t>
      </w:r>
      <w:r>
        <w:rPr>
          <w:rFonts w:hint="eastAsia" w:eastAsia="仿宋_GB2312"/>
          <w:sz w:val="28"/>
          <w:szCs w:val="28"/>
          <w:lang w:val="en-US" w:eastAsia="zh-CN"/>
        </w:rPr>
        <w:t>天</w:t>
      </w:r>
      <w:r>
        <w:rPr>
          <w:rFonts w:eastAsia="仿宋_GB2312"/>
          <w:sz w:val="28"/>
          <w:szCs w:val="28"/>
        </w:rPr>
        <w:t>。</w:t>
      </w:r>
    </w:p>
    <w:p>
      <w:pPr>
        <w:pStyle w:val="7"/>
        <w:spacing w:before="156" w:beforeLines="50" w:after="0" w:line="240" w:lineRule="auto"/>
        <w:ind w:left="420" w:leftChars="200" w:firstLine="0"/>
        <w:rPr>
          <w:rFonts w:eastAsia="仿宋_GB2312"/>
          <w:sz w:val="28"/>
          <w:szCs w:val="28"/>
        </w:rPr>
      </w:pPr>
      <w:r>
        <w:rPr>
          <w:rFonts w:hint="eastAsia" w:eastAsia="仿宋_GB2312"/>
          <w:sz w:val="28"/>
          <w:szCs w:val="28"/>
        </w:rPr>
        <w:t>（2）</w:t>
      </w:r>
      <w:r>
        <w:rPr>
          <w:rFonts w:eastAsia="仿宋_GB2312"/>
          <w:sz w:val="28"/>
          <w:szCs w:val="28"/>
        </w:rPr>
        <w:t>组员需要具备以下条件：</w:t>
      </w:r>
    </w:p>
    <w:p>
      <w:pPr>
        <w:numPr>
          <w:ilvl w:val="1"/>
          <w:numId w:val="3"/>
        </w:numPr>
        <w:spacing w:before="156" w:beforeLines="50"/>
        <w:rPr>
          <w:rFonts w:eastAsia="仿宋_GB2312"/>
          <w:sz w:val="28"/>
          <w:szCs w:val="28"/>
        </w:rPr>
      </w:pPr>
      <w:r>
        <w:rPr>
          <w:rFonts w:eastAsia="仿宋_GB2312"/>
          <w:sz w:val="28"/>
          <w:szCs w:val="28"/>
        </w:rPr>
        <w:t>具有化学或化学工程教育背景；</w:t>
      </w:r>
    </w:p>
    <w:p>
      <w:pPr>
        <w:numPr>
          <w:ilvl w:val="1"/>
          <w:numId w:val="3"/>
        </w:numPr>
        <w:spacing w:before="156" w:beforeLines="50"/>
        <w:rPr>
          <w:rFonts w:eastAsia="仿宋_GB2312"/>
          <w:sz w:val="28"/>
          <w:szCs w:val="28"/>
        </w:rPr>
      </w:pPr>
      <w:r>
        <w:rPr>
          <w:rFonts w:eastAsia="仿宋_GB2312"/>
          <w:sz w:val="28"/>
          <w:szCs w:val="28"/>
        </w:rPr>
        <w:t>具有至少2年的研究、化学工业相关经验；</w:t>
      </w:r>
    </w:p>
    <w:p>
      <w:pPr>
        <w:numPr>
          <w:ilvl w:val="1"/>
          <w:numId w:val="3"/>
        </w:numPr>
        <w:spacing w:before="156" w:beforeLines="50"/>
        <w:rPr>
          <w:rFonts w:eastAsia="仿宋_GB2312"/>
          <w:sz w:val="28"/>
          <w:szCs w:val="28"/>
        </w:rPr>
      </w:pPr>
      <w:r>
        <w:rPr>
          <w:rFonts w:eastAsia="仿宋_GB2312"/>
          <w:sz w:val="28"/>
          <w:szCs w:val="28"/>
        </w:rPr>
        <w:t>熟悉国家ODS淘汰活动、国家ODS管理</w:t>
      </w:r>
      <w:r>
        <w:rPr>
          <w:rFonts w:hint="eastAsia" w:eastAsia="仿宋_GB2312"/>
          <w:sz w:val="28"/>
          <w:szCs w:val="28"/>
        </w:rPr>
        <w:t>制度</w:t>
      </w:r>
      <w:r>
        <w:rPr>
          <w:rFonts w:eastAsia="仿宋_GB2312"/>
          <w:sz w:val="28"/>
          <w:szCs w:val="28"/>
        </w:rPr>
        <w:t>以及臭氧保护相关</w:t>
      </w:r>
      <w:r>
        <w:rPr>
          <w:rFonts w:hint="eastAsia" w:eastAsia="仿宋_GB2312"/>
          <w:sz w:val="28"/>
          <w:szCs w:val="28"/>
        </w:rPr>
        <w:t>内容</w:t>
      </w:r>
      <w:r>
        <w:rPr>
          <w:rFonts w:eastAsia="仿宋_GB2312"/>
          <w:sz w:val="28"/>
          <w:szCs w:val="28"/>
        </w:rPr>
        <w:t>；</w:t>
      </w:r>
    </w:p>
    <w:p>
      <w:pPr>
        <w:numPr>
          <w:ilvl w:val="1"/>
          <w:numId w:val="3"/>
        </w:numPr>
        <w:spacing w:before="156" w:beforeLines="50"/>
        <w:rPr>
          <w:rFonts w:eastAsia="仿宋_GB2312"/>
          <w:sz w:val="28"/>
          <w:szCs w:val="28"/>
        </w:rPr>
      </w:pPr>
      <w:r>
        <w:rPr>
          <w:rFonts w:eastAsia="仿宋_GB2312"/>
          <w:sz w:val="28"/>
          <w:szCs w:val="28"/>
        </w:rPr>
        <w:t>每个组员的预计</w:t>
      </w:r>
      <w:r>
        <w:rPr>
          <w:rFonts w:hint="eastAsia" w:eastAsia="仿宋_GB2312"/>
          <w:sz w:val="28"/>
          <w:szCs w:val="28"/>
        </w:rPr>
        <w:t>总工作天数</w:t>
      </w:r>
      <w:r>
        <w:rPr>
          <w:rFonts w:eastAsia="仿宋_GB2312"/>
          <w:sz w:val="28"/>
          <w:szCs w:val="28"/>
        </w:rPr>
        <w:t>：1</w:t>
      </w:r>
      <w:r>
        <w:rPr>
          <w:rFonts w:hint="eastAsia" w:eastAsia="仿宋_GB2312"/>
          <w:sz w:val="28"/>
          <w:szCs w:val="28"/>
        </w:rPr>
        <w:t>8</w:t>
      </w:r>
      <w:r>
        <w:rPr>
          <w:rFonts w:eastAsia="仿宋_GB2312"/>
          <w:sz w:val="28"/>
          <w:szCs w:val="28"/>
        </w:rPr>
        <w:t>0</w:t>
      </w:r>
      <w:r>
        <w:rPr>
          <w:rFonts w:hint="eastAsia" w:eastAsia="仿宋_GB2312"/>
          <w:sz w:val="28"/>
          <w:szCs w:val="28"/>
          <w:lang w:val="en-US" w:eastAsia="zh-CN"/>
        </w:rPr>
        <w:t>天</w:t>
      </w:r>
      <w:bookmarkStart w:id="0" w:name="_GoBack"/>
      <w:bookmarkEnd w:id="0"/>
      <w:r>
        <w:rPr>
          <w:rFonts w:eastAsia="仿宋_GB2312"/>
          <w:sz w:val="28"/>
          <w:szCs w:val="28"/>
        </w:rPr>
        <w:t>。</w:t>
      </w:r>
    </w:p>
    <w:p>
      <w:pPr>
        <w:pStyle w:val="2"/>
        <w:numPr>
          <w:ilvl w:val="0"/>
          <w:numId w:val="0"/>
        </w:numPr>
        <w:spacing w:before="156" w:beforeLines="50" w:after="312" w:afterLines="100" w:line="240" w:lineRule="auto"/>
        <w:rPr>
          <w:rFonts w:eastAsia="仿宋_GB2312"/>
          <w:sz w:val="32"/>
          <w:szCs w:val="32"/>
        </w:rPr>
      </w:pPr>
      <w:r>
        <w:rPr>
          <w:rFonts w:hint="eastAsia" w:eastAsia="仿宋_GB2312"/>
          <w:sz w:val="32"/>
          <w:szCs w:val="32"/>
        </w:rPr>
        <w:t>八、</w:t>
      </w:r>
      <w:r>
        <w:rPr>
          <w:rFonts w:eastAsia="仿宋_GB2312"/>
          <w:sz w:val="32"/>
          <w:szCs w:val="32"/>
        </w:rPr>
        <w:t>付款计划</w:t>
      </w:r>
    </w:p>
    <w:p>
      <w:pPr>
        <w:spacing w:before="156" w:beforeLines="50"/>
        <w:ind w:firstLine="539"/>
        <w:rPr>
          <w:rFonts w:eastAsia="仿宋_GB2312"/>
          <w:sz w:val="28"/>
          <w:szCs w:val="28"/>
        </w:rPr>
      </w:pPr>
      <w:r>
        <w:rPr>
          <w:rFonts w:eastAsia="仿宋_GB2312"/>
          <w:sz w:val="28"/>
          <w:szCs w:val="28"/>
        </w:rPr>
        <w:t>本项目顾问费支付方式如下：</w:t>
      </w:r>
    </w:p>
    <w:p>
      <w:pPr>
        <w:pStyle w:val="7"/>
        <w:numPr>
          <w:ilvl w:val="1"/>
          <w:numId w:val="2"/>
        </w:numPr>
        <w:spacing w:before="156" w:beforeLines="50" w:after="0" w:line="240" w:lineRule="auto"/>
        <w:rPr>
          <w:rFonts w:eastAsia="仿宋_GB2312"/>
          <w:sz w:val="28"/>
          <w:szCs w:val="28"/>
        </w:rPr>
      </w:pPr>
      <w:r>
        <w:rPr>
          <w:rFonts w:eastAsia="仿宋_GB2312"/>
          <w:sz w:val="28"/>
          <w:szCs w:val="28"/>
        </w:rPr>
        <w:t>第一次付款：合同签订后，支付合同总额的10%；</w:t>
      </w:r>
    </w:p>
    <w:p>
      <w:pPr>
        <w:pStyle w:val="7"/>
        <w:numPr>
          <w:ilvl w:val="1"/>
          <w:numId w:val="2"/>
        </w:numPr>
        <w:spacing w:before="156" w:beforeLines="50" w:after="0" w:line="240" w:lineRule="auto"/>
        <w:rPr>
          <w:rFonts w:eastAsia="仿宋_GB2312"/>
          <w:sz w:val="28"/>
          <w:szCs w:val="28"/>
        </w:rPr>
      </w:pPr>
      <w:r>
        <w:rPr>
          <w:rFonts w:eastAsia="仿宋_GB2312"/>
          <w:sz w:val="28"/>
          <w:szCs w:val="28"/>
        </w:rPr>
        <w:t>第二次付款：</w:t>
      </w:r>
      <w:r>
        <w:rPr>
          <w:rFonts w:hint="eastAsia" w:eastAsia="仿宋_GB2312"/>
          <w:sz w:val="28"/>
          <w:szCs w:val="28"/>
        </w:rPr>
        <w:t>收到文献综述总结</w:t>
      </w:r>
      <w:r>
        <w:rPr>
          <w:rFonts w:eastAsia="仿宋_GB2312"/>
          <w:sz w:val="28"/>
          <w:szCs w:val="28"/>
        </w:rPr>
        <w:t>后，支付合同总额的</w:t>
      </w:r>
      <w:r>
        <w:rPr>
          <w:rFonts w:hint="eastAsia" w:eastAsia="仿宋_GB2312"/>
          <w:sz w:val="28"/>
          <w:szCs w:val="28"/>
        </w:rPr>
        <w:t>3</w:t>
      </w:r>
      <w:r>
        <w:rPr>
          <w:rFonts w:eastAsia="仿宋_GB2312"/>
          <w:sz w:val="28"/>
          <w:szCs w:val="28"/>
        </w:rPr>
        <w:t>0%；</w:t>
      </w:r>
    </w:p>
    <w:p>
      <w:pPr>
        <w:pStyle w:val="7"/>
        <w:numPr>
          <w:ilvl w:val="1"/>
          <w:numId w:val="2"/>
        </w:numPr>
        <w:spacing w:before="156" w:beforeLines="50" w:after="0" w:line="240" w:lineRule="auto"/>
        <w:rPr>
          <w:rFonts w:eastAsia="仿宋_GB2312"/>
          <w:sz w:val="28"/>
          <w:szCs w:val="28"/>
        </w:rPr>
      </w:pPr>
      <w:r>
        <w:rPr>
          <w:rFonts w:eastAsia="仿宋_GB2312"/>
          <w:sz w:val="28"/>
          <w:szCs w:val="28"/>
        </w:rPr>
        <w:t>第三次付款：收到</w:t>
      </w:r>
      <w:r>
        <w:rPr>
          <w:rFonts w:hint="eastAsia" w:eastAsia="仿宋_GB2312"/>
          <w:sz w:val="28"/>
          <w:szCs w:val="28"/>
        </w:rPr>
        <w:t>原料用途HCFCs企业调研总结</w:t>
      </w:r>
      <w:r>
        <w:rPr>
          <w:rFonts w:eastAsia="仿宋_GB2312"/>
          <w:sz w:val="28"/>
          <w:szCs w:val="28"/>
        </w:rPr>
        <w:t>后，支付合同总额的40%；</w:t>
      </w:r>
    </w:p>
    <w:p>
      <w:pPr>
        <w:pStyle w:val="7"/>
        <w:numPr>
          <w:ilvl w:val="1"/>
          <w:numId w:val="2"/>
        </w:numPr>
        <w:spacing w:before="156" w:beforeLines="50" w:after="0" w:line="240" w:lineRule="auto"/>
        <w:rPr>
          <w:rFonts w:eastAsia="仿宋_GB2312"/>
          <w:sz w:val="28"/>
          <w:szCs w:val="28"/>
        </w:rPr>
      </w:pPr>
      <w:r>
        <w:rPr>
          <w:rFonts w:eastAsia="仿宋_GB2312"/>
          <w:sz w:val="28"/>
          <w:szCs w:val="28"/>
        </w:rPr>
        <w:t>最后一次付款：报告终版、摘要和</w:t>
      </w:r>
      <w:r>
        <w:rPr>
          <w:rFonts w:hint="eastAsia" w:eastAsia="仿宋_GB2312"/>
          <w:sz w:val="28"/>
          <w:szCs w:val="28"/>
        </w:rPr>
        <w:t>研究</w:t>
      </w:r>
      <w:r>
        <w:rPr>
          <w:rFonts w:eastAsia="仿宋_GB2312"/>
          <w:sz w:val="28"/>
          <w:szCs w:val="28"/>
        </w:rPr>
        <w:t>所需</w:t>
      </w:r>
      <w:r>
        <w:rPr>
          <w:rFonts w:hint="eastAsia" w:eastAsia="仿宋_GB2312"/>
          <w:sz w:val="28"/>
          <w:szCs w:val="28"/>
        </w:rPr>
        <w:t>提交的</w:t>
      </w:r>
      <w:r>
        <w:rPr>
          <w:rFonts w:eastAsia="仿宋_GB2312"/>
          <w:sz w:val="28"/>
          <w:szCs w:val="28"/>
        </w:rPr>
        <w:t>所有其</w:t>
      </w:r>
      <w:r>
        <w:rPr>
          <w:rFonts w:hint="eastAsia" w:eastAsia="仿宋_GB2312"/>
          <w:sz w:val="28"/>
          <w:szCs w:val="28"/>
        </w:rPr>
        <w:t>它</w:t>
      </w:r>
      <w:r>
        <w:rPr>
          <w:rFonts w:eastAsia="仿宋_GB2312"/>
          <w:sz w:val="28"/>
          <w:szCs w:val="28"/>
        </w:rPr>
        <w:t>文件验收后，支付合同总额的</w:t>
      </w:r>
      <w:r>
        <w:rPr>
          <w:rFonts w:hint="eastAsia" w:eastAsia="仿宋_GB2312"/>
          <w:sz w:val="28"/>
          <w:szCs w:val="28"/>
        </w:rPr>
        <w:t>20</w:t>
      </w:r>
      <w:r>
        <w:rPr>
          <w:rFonts w:eastAsia="仿宋_GB2312"/>
          <w:sz w:val="28"/>
          <w:szCs w:val="28"/>
        </w:rPr>
        <w:t>%。</w:t>
      </w:r>
    </w:p>
    <w:p>
      <w:pPr>
        <w:numPr>
          <w:ilvl w:val="255"/>
          <w:numId w:val="0"/>
        </w:numPr>
        <w:spacing w:before="156" w:beforeLines="50" w:after="156" w:afterLines="50"/>
        <w:rPr>
          <w:rFonts w:eastAsia="仿宋_GB2312"/>
          <w:sz w:val="24"/>
          <w:szCs w:val="24"/>
        </w:rPr>
      </w:pPr>
      <w:r>
        <w:rPr>
          <w:rFonts w:eastAsia="仿宋_GB2312"/>
          <w:sz w:val="28"/>
          <w:szCs w:val="28"/>
        </w:rPr>
        <w:t>下表列出了每次付款所需的工作成果：</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35" w:type="dxa"/>
            <w:vAlign w:val="center"/>
          </w:tcPr>
          <w:p>
            <w:pPr>
              <w:pStyle w:val="7"/>
              <w:spacing w:before="156" w:beforeLines="50" w:after="0" w:line="240" w:lineRule="auto"/>
              <w:ind w:firstLine="0"/>
              <w:jc w:val="center"/>
              <w:rPr>
                <w:rFonts w:eastAsia="仿宋_GB2312"/>
                <w:b/>
                <w:sz w:val="28"/>
                <w:szCs w:val="28"/>
              </w:rPr>
            </w:pPr>
            <w:r>
              <w:rPr>
                <w:rFonts w:eastAsia="仿宋_GB2312"/>
                <w:b/>
                <w:sz w:val="28"/>
                <w:szCs w:val="28"/>
              </w:rPr>
              <w:t>支付比例</w:t>
            </w:r>
          </w:p>
        </w:tc>
        <w:tc>
          <w:tcPr>
            <w:tcW w:w="7481" w:type="dxa"/>
            <w:vAlign w:val="center"/>
          </w:tcPr>
          <w:p>
            <w:pPr>
              <w:pStyle w:val="7"/>
              <w:spacing w:before="156" w:beforeLines="50" w:after="0" w:line="240" w:lineRule="auto"/>
              <w:ind w:firstLine="0"/>
              <w:jc w:val="center"/>
              <w:rPr>
                <w:rFonts w:eastAsia="仿宋_GB2312"/>
                <w:b/>
                <w:sz w:val="28"/>
                <w:szCs w:val="28"/>
              </w:rPr>
            </w:pPr>
            <w:r>
              <w:rPr>
                <w:rFonts w:eastAsia="仿宋_GB2312"/>
                <w:b/>
                <w:sz w:val="28"/>
                <w:szCs w:val="28"/>
              </w:rPr>
              <w:t>工作成果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7"/>
              <w:tabs>
                <w:tab w:val="left" w:pos="417"/>
              </w:tabs>
              <w:spacing w:before="156" w:beforeLines="50" w:after="0" w:line="240" w:lineRule="auto"/>
              <w:ind w:left="-6" w:firstLine="0"/>
              <w:jc w:val="center"/>
              <w:rPr>
                <w:rFonts w:eastAsia="仿宋_GB2312"/>
                <w:sz w:val="28"/>
                <w:szCs w:val="28"/>
              </w:rPr>
            </w:pPr>
            <w:r>
              <w:rPr>
                <w:rFonts w:eastAsia="仿宋_GB2312"/>
                <w:sz w:val="28"/>
                <w:szCs w:val="28"/>
              </w:rPr>
              <w:t>10%</w:t>
            </w:r>
          </w:p>
        </w:tc>
        <w:tc>
          <w:tcPr>
            <w:tcW w:w="7481" w:type="dxa"/>
            <w:vAlign w:val="center"/>
          </w:tcPr>
          <w:p>
            <w:pPr>
              <w:pStyle w:val="7"/>
              <w:numPr>
                <w:ilvl w:val="0"/>
                <w:numId w:val="4"/>
              </w:numPr>
              <w:tabs>
                <w:tab w:val="left" w:pos="417"/>
                <w:tab w:val="clear" w:pos="1795"/>
              </w:tabs>
              <w:spacing w:before="156" w:beforeLines="50" w:after="0" w:line="240" w:lineRule="auto"/>
              <w:ind w:left="417" w:hanging="423"/>
              <w:jc w:val="left"/>
              <w:rPr>
                <w:rFonts w:eastAsia="仿宋_GB2312"/>
                <w:sz w:val="28"/>
                <w:szCs w:val="28"/>
              </w:rPr>
            </w:pPr>
            <w:r>
              <w:rPr>
                <w:rFonts w:eastAsia="仿宋_GB2312"/>
                <w:sz w:val="28"/>
                <w:szCs w:val="28"/>
              </w:rPr>
              <w:t>合同签订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7"/>
              <w:tabs>
                <w:tab w:val="left" w:pos="417"/>
              </w:tabs>
              <w:spacing w:before="156" w:beforeLines="50" w:after="0" w:line="240" w:lineRule="auto"/>
              <w:ind w:left="-6" w:firstLine="0"/>
              <w:jc w:val="center"/>
              <w:rPr>
                <w:rFonts w:eastAsia="仿宋_GB2312"/>
                <w:sz w:val="28"/>
                <w:szCs w:val="28"/>
              </w:rPr>
            </w:pPr>
            <w:r>
              <w:rPr>
                <w:rFonts w:hint="eastAsia" w:eastAsia="仿宋_GB2312"/>
                <w:sz w:val="28"/>
                <w:szCs w:val="28"/>
              </w:rPr>
              <w:t>3</w:t>
            </w:r>
            <w:r>
              <w:rPr>
                <w:rFonts w:eastAsia="仿宋_GB2312"/>
                <w:sz w:val="28"/>
                <w:szCs w:val="28"/>
              </w:rPr>
              <w:t>0%</w:t>
            </w:r>
          </w:p>
        </w:tc>
        <w:tc>
          <w:tcPr>
            <w:tcW w:w="7481" w:type="dxa"/>
            <w:vAlign w:val="center"/>
          </w:tcPr>
          <w:p>
            <w:pPr>
              <w:pStyle w:val="7"/>
              <w:numPr>
                <w:ilvl w:val="0"/>
                <w:numId w:val="4"/>
              </w:numPr>
              <w:tabs>
                <w:tab w:val="left" w:pos="417"/>
                <w:tab w:val="clear" w:pos="1795"/>
              </w:tabs>
              <w:spacing w:before="156" w:beforeLines="50" w:after="0" w:line="240" w:lineRule="auto"/>
              <w:ind w:left="417" w:hanging="423"/>
              <w:jc w:val="left"/>
              <w:rPr>
                <w:rFonts w:eastAsia="仿宋_GB2312"/>
                <w:sz w:val="28"/>
                <w:szCs w:val="28"/>
              </w:rPr>
            </w:pPr>
            <w:r>
              <w:rPr>
                <w:rFonts w:eastAsia="仿宋_GB2312"/>
                <w:sz w:val="28"/>
                <w:szCs w:val="28"/>
              </w:rPr>
              <w:t>文献综述总结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7"/>
              <w:tabs>
                <w:tab w:val="left" w:pos="417"/>
              </w:tabs>
              <w:spacing w:before="156" w:beforeLines="50" w:after="0" w:line="240" w:lineRule="auto"/>
              <w:ind w:left="-6" w:firstLine="0"/>
              <w:jc w:val="center"/>
              <w:rPr>
                <w:rFonts w:eastAsia="仿宋_GB2312"/>
                <w:sz w:val="28"/>
                <w:szCs w:val="28"/>
              </w:rPr>
            </w:pPr>
            <w:r>
              <w:rPr>
                <w:rFonts w:eastAsia="仿宋_GB2312"/>
                <w:sz w:val="28"/>
                <w:szCs w:val="28"/>
              </w:rPr>
              <w:t>40%</w:t>
            </w:r>
          </w:p>
        </w:tc>
        <w:tc>
          <w:tcPr>
            <w:tcW w:w="7481"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hint="eastAsia" w:eastAsia="仿宋_GB2312"/>
                <w:sz w:val="28"/>
                <w:szCs w:val="28"/>
              </w:rPr>
              <w:t>原料用途HCFCs企业</w:t>
            </w:r>
            <w:r>
              <w:rPr>
                <w:rFonts w:eastAsia="仿宋_GB2312"/>
                <w:sz w:val="28"/>
                <w:szCs w:val="28"/>
              </w:rPr>
              <w:t>调研总结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35" w:type="dxa"/>
            <w:vAlign w:val="center"/>
          </w:tcPr>
          <w:p>
            <w:pPr>
              <w:pStyle w:val="7"/>
              <w:tabs>
                <w:tab w:val="left" w:pos="417"/>
              </w:tabs>
              <w:spacing w:before="156" w:beforeLines="50" w:after="0" w:line="240" w:lineRule="auto"/>
              <w:ind w:left="-6" w:firstLine="0"/>
              <w:jc w:val="center"/>
              <w:rPr>
                <w:rFonts w:eastAsia="仿宋_GB2312"/>
                <w:sz w:val="28"/>
                <w:szCs w:val="28"/>
              </w:rPr>
            </w:pPr>
            <w:r>
              <w:rPr>
                <w:rFonts w:hint="eastAsia" w:eastAsia="仿宋_GB2312"/>
                <w:sz w:val="28"/>
                <w:szCs w:val="28"/>
              </w:rPr>
              <w:t>2</w:t>
            </w:r>
            <w:r>
              <w:rPr>
                <w:rFonts w:eastAsia="仿宋_GB2312"/>
                <w:sz w:val="28"/>
                <w:szCs w:val="28"/>
              </w:rPr>
              <w:t>0%</w:t>
            </w:r>
          </w:p>
        </w:tc>
        <w:tc>
          <w:tcPr>
            <w:tcW w:w="7481" w:type="dxa"/>
            <w:vAlign w:val="center"/>
          </w:tcPr>
          <w:p>
            <w:pPr>
              <w:pStyle w:val="7"/>
              <w:numPr>
                <w:ilvl w:val="0"/>
                <w:numId w:val="4"/>
              </w:numPr>
              <w:tabs>
                <w:tab w:val="left" w:pos="417"/>
                <w:tab w:val="clear" w:pos="1795"/>
              </w:tabs>
              <w:spacing w:before="156" w:beforeLines="50" w:after="0" w:line="240" w:lineRule="auto"/>
              <w:ind w:left="417" w:hanging="423"/>
              <w:rPr>
                <w:rFonts w:eastAsia="仿宋_GB2312"/>
                <w:sz w:val="28"/>
                <w:szCs w:val="28"/>
              </w:rPr>
            </w:pPr>
            <w:r>
              <w:rPr>
                <w:rFonts w:eastAsia="仿宋_GB2312"/>
                <w:sz w:val="28"/>
                <w:szCs w:val="28"/>
              </w:rPr>
              <w:t>报告终版、摘要和其</w:t>
            </w:r>
            <w:r>
              <w:rPr>
                <w:rFonts w:hint="eastAsia" w:eastAsia="仿宋_GB2312"/>
                <w:sz w:val="28"/>
                <w:szCs w:val="28"/>
              </w:rPr>
              <w:t>它</w:t>
            </w:r>
            <w:r>
              <w:rPr>
                <w:rFonts w:eastAsia="仿宋_GB2312"/>
                <w:sz w:val="28"/>
                <w:szCs w:val="28"/>
              </w:rPr>
              <w:t>文件</w:t>
            </w:r>
          </w:p>
        </w:tc>
      </w:tr>
    </w:tbl>
    <w:p>
      <w:pPr>
        <w:numPr>
          <w:ilvl w:val="255"/>
          <w:numId w:val="0"/>
        </w:numPr>
        <w:spacing w:before="156" w:beforeLines="50" w:after="156" w:afterLines="50"/>
        <w:ind w:left="426"/>
        <w:rPr>
          <w:rFonts w:eastAsia="仿宋_GB2312"/>
          <w:sz w:val="24"/>
          <w:szCs w:val="24"/>
        </w:rPr>
      </w:pPr>
    </w:p>
    <w:p>
      <w:pPr>
        <w:spacing w:before="156" w:beforeLines="50" w:after="156" w:afterLines="50"/>
        <w:ind w:left="-294"/>
        <w:rPr>
          <w:rFonts w:eastAsia="仿宋_GB2312"/>
          <w:sz w:val="28"/>
          <w:szCs w:val="28"/>
        </w:rPr>
      </w:pPr>
      <w:r>
        <w:rPr>
          <w:rFonts w:eastAsia="仿宋_GB2312"/>
          <w:sz w:val="28"/>
          <w:szCs w:val="28"/>
        </w:rPr>
        <w:t>*对外合作与交流中心不会提供任何设施。</w:t>
      </w:r>
    </w:p>
    <w:p>
      <w:pPr>
        <w:spacing w:before="156" w:beforeLines="50" w:after="156" w:afterLines="50"/>
        <w:ind w:left="-294"/>
      </w:pPr>
      <w:r>
        <w:rPr>
          <w:rFonts w:eastAsia="仿宋_GB2312"/>
          <w:sz w:val="28"/>
          <w:szCs w:val="28"/>
        </w:rPr>
        <w:t>*咨询公司提供的设施将在项目建议书中详细说明，包括但不限于会议室和设备、消耗性材料、印刷、翻译和通信。</w:t>
      </w:r>
    </w:p>
    <w:p/>
    <w:sectPr>
      <w:headerReference r:id="rId5" w:type="default"/>
      <w:footerReference r:id="rId6" w:type="default"/>
      <w:pgSz w:w="11906" w:h="16838"/>
      <w:pgMar w:top="1440"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rStyle w:val="11"/>
        <w:rFonts w:hint="eastAsia"/>
        <w:sz w:val="21"/>
        <w:szCs w:val="21"/>
      </w:rPr>
      <w:t xml:space="preserve">                                                </w:t>
    </w:r>
    <w:r>
      <w:rPr>
        <w:sz w:val="21"/>
        <w:szCs w:val="21"/>
      </w:rPr>
      <w:fldChar w:fldCharType="begin"/>
    </w:r>
    <w:r>
      <w:rPr>
        <w:rStyle w:val="11"/>
        <w:sz w:val="21"/>
        <w:szCs w:val="21"/>
      </w:rPr>
      <w:instrText xml:space="preserve"> PAGE </w:instrText>
    </w:r>
    <w:r>
      <w:rPr>
        <w:sz w:val="21"/>
        <w:szCs w:val="21"/>
      </w:rPr>
      <w:fldChar w:fldCharType="separate"/>
    </w:r>
    <w:r>
      <w:rPr>
        <w:rStyle w:val="11"/>
        <w:sz w:val="21"/>
        <w:szCs w:val="21"/>
      </w:rPr>
      <w:t>3</w:t>
    </w:r>
    <w:r>
      <w:rPr>
        <w:sz w:val="21"/>
        <w:szCs w:val="21"/>
      </w:rPr>
      <w:fldChar w:fldCharType="end"/>
    </w:r>
    <w:r>
      <w:rPr>
        <w:rStyle w:val="11"/>
        <w:rFonts w:hint="eastAsia"/>
        <w:sz w:val="24"/>
      </w:rPr>
      <w:t xml:space="preserve"> </w:t>
    </w:r>
    <w:r>
      <w:rPr>
        <w:rStyle w:val="11"/>
        <w:rFonts w:hint="eastAsia"/>
        <w:sz w:val="21"/>
        <w:szCs w:val="21"/>
      </w:rPr>
      <w:t xml:space="preserve">/ </w:t>
    </w:r>
    <w:r>
      <w:rPr>
        <w:sz w:val="21"/>
        <w:szCs w:val="21"/>
      </w:rPr>
      <w:fldChar w:fldCharType="begin"/>
    </w:r>
    <w:r>
      <w:rPr>
        <w:rStyle w:val="11"/>
        <w:sz w:val="21"/>
        <w:szCs w:val="21"/>
      </w:rPr>
      <w:instrText xml:space="preserve"> NUMPAGES </w:instrText>
    </w:r>
    <w:r>
      <w:rPr>
        <w:sz w:val="21"/>
        <w:szCs w:val="21"/>
      </w:rPr>
      <w:fldChar w:fldCharType="separate"/>
    </w:r>
    <w:r>
      <w:rPr>
        <w:rStyle w:val="11"/>
        <w:sz w:val="21"/>
        <w:szCs w:val="21"/>
      </w:rPr>
      <w:t>12</w:t>
    </w:r>
    <w:r>
      <w:rPr>
        <w:sz w:val="21"/>
        <w:szCs w:val="21"/>
      </w:rPr>
      <w:fldChar w:fldCharType="end"/>
    </w:r>
    <w:r>
      <w:rPr>
        <w:rStyle w:val="11"/>
        <w:rFonts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中国原料用途HCFCs市场现状及未来趋势研究工作大纲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003B3"/>
    <w:multiLevelType w:val="multilevel"/>
    <w:tmpl w:val="203003B3"/>
    <w:lvl w:ilvl="0" w:tentative="0">
      <w:start w:val="1"/>
      <w:numFmt w:val="bullet"/>
      <w:lvlText w:val=""/>
      <w:lvlJc w:val="left"/>
      <w:pPr>
        <w:tabs>
          <w:tab w:val="left" w:pos="1914"/>
        </w:tabs>
        <w:ind w:left="1914" w:hanging="420"/>
      </w:pPr>
      <w:rPr>
        <w:rFonts w:hint="default" w:ascii="Wingdings" w:hAnsi="Wingdings"/>
        <w:sz w:val="18"/>
      </w:rPr>
    </w:lvl>
    <w:lvl w:ilvl="1" w:tentative="0">
      <w:start w:val="1"/>
      <w:numFmt w:val="bullet"/>
      <w:lvlText w:val=""/>
      <w:lvlJc w:val="left"/>
      <w:pPr>
        <w:tabs>
          <w:tab w:val="left" w:pos="1379"/>
        </w:tabs>
        <w:ind w:left="1379" w:hanging="420"/>
      </w:pPr>
      <w:rPr>
        <w:rFonts w:hint="default" w:ascii="Wingdings" w:hAnsi="Wingdings"/>
        <w:sz w:val="15"/>
      </w:rPr>
    </w:lvl>
    <w:lvl w:ilvl="2" w:tentative="0">
      <w:start w:val="1"/>
      <w:numFmt w:val="bullet"/>
      <w:lvlText w:val=""/>
      <w:lvlJc w:val="left"/>
      <w:pPr>
        <w:tabs>
          <w:tab w:val="left" w:pos="1795"/>
        </w:tabs>
        <w:ind w:left="1795" w:hanging="420"/>
      </w:pPr>
      <w:rPr>
        <w:rFonts w:hint="default" w:ascii="Wingdings" w:hAnsi="Wingdings"/>
        <w:sz w:val="18"/>
      </w:rPr>
    </w:lvl>
    <w:lvl w:ilvl="3" w:tentative="0">
      <w:start w:val="1"/>
      <w:numFmt w:val="bullet"/>
      <w:lvlText w:val=""/>
      <w:lvlJc w:val="left"/>
      <w:pPr>
        <w:tabs>
          <w:tab w:val="left" w:pos="2215"/>
        </w:tabs>
        <w:ind w:left="2215" w:hanging="420"/>
      </w:pPr>
      <w:rPr>
        <w:rFonts w:hint="default" w:ascii="Wingdings" w:hAnsi="Wingdings"/>
      </w:rPr>
    </w:lvl>
    <w:lvl w:ilvl="4" w:tentative="0">
      <w:start w:val="1"/>
      <w:numFmt w:val="bullet"/>
      <w:lvlText w:val=""/>
      <w:lvlJc w:val="left"/>
      <w:pPr>
        <w:tabs>
          <w:tab w:val="left" w:pos="2635"/>
        </w:tabs>
        <w:ind w:left="2635" w:hanging="420"/>
      </w:pPr>
      <w:rPr>
        <w:rFonts w:hint="default" w:ascii="Wingdings" w:hAnsi="Wingdings"/>
      </w:rPr>
    </w:lvl>
    <w:lvl w:ilvl="5" w:tentative="0">
      <w:start w:val="1"/>
      <w:numFmt w:val="bullet"/>
      <w:lvlText w:val=""/>
      <w:lvlJc w:val="left"/>
      <w:pPr>
        <w:tabs>
          <w:tab w:val="left" w:pos="3055"/>
        </w:tabs>
        <w:ind w:left="3055" w:hanging="420"/>
      </w:pPr>
      <w:rPr>
        <w:rFonts w:hint="default" w:ascii="Wingdings" w:hAnsi="Wingdings"/>
      </w:rPr>
    </w:lvl>
    <w:lvl w:ilvl="6" w:tentative="0">
      <w:start w:val="1"/>
      <w:numFmt w:val="bullet"/>
      <w:lvlText w:val=""/>
      <w:lvlJc w:val="left"/>
      <w:pPr>
        <w:tabs>
          <w:tab w:val="left" w:pos="3475"/>
        </w:tabs>
        <w:ind w:left="3475" w:hanging="420"/>
      </w:pPr>
      <w:rPr>
        <w:rFonts w:hint="default" w:ascii="Wingdings" w:hAnsi="Wingdings"/>
      </w:rPr>
    </w:lvl>
    <w:lvl w:ilvl="7" w:tentative="0">
      <w:start w:val="1"/>
      <w:numFmt w:val="bullet"/>
      <w:lvlText w:val=""/>
      <w:lvlJc w:val="left"/>
      <w:pPr>
        <w:tabs>
          <w:tab w:val="left" w:pos="3895"/>
        </w:tabs>
        <w:ind w:left="3895" w:hanging="420"/>
      </w:pPr>
      <w:rPr>
        <w:rFonts w:hint="default" w:ascii="Wingdings" w:hAnsi="Wingdings"/>
      </w:rPr>
    </w:lvl>
    <w:lvl w:ilvl="8" w:tentative="0">
      <w:start w:val="1"/>
      <w:numFmt w:val="bullet"/>
      <w:lvlText w:val=""/>
      <w:lvlJc w:val="left"/>
      <w:pPr>
        <w:tabs>
          <w:tab w:val="left" w:pos="4315"/>
        </w:tabs>
        <w:ind w:left="4315" w:hanging="420"/>
      </w:pPr>
      <w:rPr>
        <w:rFonts w:hint="default" w:ascii="Wingdings" w:hAnsi="Wingdings"/>
      </w:rPr>
    </w:lvl>
  </w:abstractNum>
  <w:abstractNum w:abstractNumId="1">
    <w:nsid w:val="3A0521BD"/>
    <w:multiLevelType w:val="singleLevel"/>
    <w:tmpl w:val="3A0521BD"/>
    <w:lvl w:ilvl="0" w:tentative="0">
      <w:start w:val="1"/>
      <w:numFmt w:val="upperLetter"/>
      <w:pStyle w:val="2"/>
      <w:lvlText w:val="%1."/>
      <w:lvlJc w:val="left"/>
      <w:pPr>
        <w:tabs>
          <w:tab w:val="left" w:pos="345"/>
        </w:tabs>
        <w:ind w:left="345" w:hanging="345"/>
      </w:pPr>
      <w:rPr>
        <w:rFonts w:hint="default"/>
      </w:rPr>
    </w:lvl>
  </w:abstractNum>
  <w:abstractNum w:abstractNumId="2">
    <w:nsid w:val="43501DAD"/>
    <w:multiLevelType w:val="multilevel"/>
    <w:tmpl w:val="43501DAD"/>
    <w:lvl w:ilvl="0" w:tentative="0">
      <w:start w:val="1"/>
      <w:numFmt w:val="bullet"/>
      <w:lvlText w:val=""/>
      <w:lvlJc w:val="left"/>
      <w:pPr>
        <w:tabs>
          <w:tab w:val="left" w:pos="1795"/>
        </w:tabs>
        <w:ind w:left="1795"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51370C1"/>
    <w:multiLevelType w:val="multilevel"/>
    <w:tmpl w:val="551370C1"/>
    <w:lvl w:ilvl="0" w:tentative="0">
      <w:start w:val="1"/>
      <w:numFmt w:val="bullet"/>
      <w:lvlText w:val=""/>
      <w:lvlJc w:val="left"/>
      <w:pPr>
        <w:tabs>
          <w:tab w:val="left" w:pos="1904"/>
        </w:tabs>
        <w:ind w:left="1904" w:hanging="420"/>
      </w:pPr>
      <w:rPr>
        <w:rFonts w:hint="default" w:ascii="Wingdings" w:hAnsi="Wingdings"/>
        <w:sz w:val="15"/>
      </w:rPr>
    </w:lvl>
    <w:lvl w:ilvl="1" w:tentative="0">
      <w:start w:val="1"/>
      <w:numFmt w:val="bullet"/>
      <w:lvlText w:val=""/>
      <w:lvlJc w:val="left"/>
      <w:pPr>
        <w:tabs>
          <w:tab w:val="left" w:pos="1365"/>
        </w:tabs>
        <w:ind w:left="1365" w:hanging="420"/>
      </w:pPr>
      <w:rPr>
        <w:rFonts w:hint="default" w:ascii="Wingdings" w:hAnsi="Wingdings"/>
        <w:sz w:val="15"/>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mM1MjAyMTZhNjUxOTcwYmMwMGZkZGM5YTNiNGQifQ=="/>
  </w:docVars>
  <w:rsids>
    <w:rsidRoot w:val="605F2C3E"/>
    <w:rsid w:val="1B6B1EBC"/>
    <w:rsid w:val="1D820634"/>
    <w:rsid w:val="52FE7735"/>
    <w:rsid w:val="605F2C3E"/>
    <w:rsid w:val="62B7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numPr>
        <w:ilvl w:val="0"/>
        <w:numId w:val="1"/>
      </w:numPr>
      <w:spacing w:before="120" w:after="120" w:line="400" w:lineRule="exact"/>
      <w:outlineLvl w:val="2"/>
    </w:pPr>
    <w:rPr>
      <w:b/>
      <w:bCs/>
      <w:sz w:val="24"/>
      <w:szCs w:val="24"/>
    </w:rPr>
  </w:style>
  <w:style w:type="paragraph" w:styleId="3">
    <w:name w:val="heading 9"/>
    <w:basedOn w:val="1"/>
    <w:next w:val="1"/>
    <w:qFormat/>
    <w:uiPriority w:val="0"/>
    <w:pPr>
      <w:keepNext/>
      <w:outlineLvl w:val="8"/>
    </w:pPr>
    <w:rPr>
      <w:b/>
      <w:bCs/>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before="120" w:after="120" w:line="400" w:lineRule="exact"/>
      <w:ind w:firstLine="539"/>
    </w:pPr>
    <w:rPr>
      <w:sz w:val="24"/>
      <w:szCs w:val="24"/>
    </w:rPr>
  </w:style>
  <w:style w:type="paragraph" w:styleId="8">
    <w:name w:val="Body Text First Indent"/>
    <w:basedOn w:val="4"/>
    <w:qFormat/>
    <w:uiPriority w:val="0"/>
    <w:pPr>
      <w:ind w:firstLine="42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4277</Words>
  <Characters>4923</Characters>
  <Lines>0</Lines>
  <Paragraphs>0</Paragraphs>
  <TotalTime>5</TotalTime>
  <ScaleCrop>false</ScaleCrop>
  <LinksUpToDate>false</LinksUpToDate>
  <CharactersWithSpaces>4925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2022-06-09T01:47:00Z</dcterms:created>
  <dc:creator>Han Xiaochen</dc:creator>
  <cp:lastModifiedBy>Han Xiaochen</cp:lastModifiedBy>
  <dcterms:modified xsi:type="dcterms:W3CDTF">2022-06-27T07:08:07Z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6BF1962A800F43838AF229A278C9C7DD</vt:lpwstr>
  </property>
</Properties>
</file>