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180"/>
        </w:tabs>
        <w:jc w:val="center"/>
        <w:rPr>
          <w:rFonts w:ascii="Times New Roman" w:hAnsi="Times New Roman" w:cs="Times New Roman"/>
          <w:b/>
          <w:bCs/>
          <w:sz w:val="28"/>
          <w:szCs w:val="28"/>
        </w:rPr>
      </w:pPr>
      <w:bookmarkStart w:id="0" w:name="_Hlk77245140"/>
      <w:r>
        <w:rPr>
          <w:rFonts w:hint="eastAsia" w:ascii="Times New Roman" w:hAnsi="Times New Roman" w:cs="Times New Roman"/>
          <w:b/>
          <w:bCs/>
          <w:sz w:val="28"/>
          <w:szCs w:val="28"/>
          <w:lang w:val="en-US" w:eastAsia="zh-CN"/>
        </w:rPr>
        <w:t>Outline for the implementation of s</w:t>
      </w:r>
      <w:r>
        <w:rPr>
          <w:rFonts w:ascii="Times New Roman" w:hAnsi="Times New Roman" w:cs="Times New Roman"/>
          <w:b/>
          <w:bCs/>
          <w:sz w:val="28"/>
          <w:szCs w:val="28"/>
        </w:rPr>
        <w:t>ystem house projects</w:t>
      </w:r>
    </w:p>
    <w:bookmarkEnd w:id="0"/>
    <w:p>
      <w:pPr>
        <w:rPr>
          <w:rFonts w:ascii="Times New Roman" w:hAnsi="Times New Roman" w:eastAsia="宋体" w:cs="Times New Roman"/>
          <w:sz w:val="24"/>
        </w:rPr>
      </w:pPr>
    </w:p>
    <w:p>
      <w:pPr>
        <w:pStyle w:val="5"/>
        <w:numPr>
          <w:ilvl w:val="0"/>
          <w:numId w:val="3"/>
        </w:numPr>
        <w:rPr>
          <w:rFonts w:ascii="Times New Roman" w:hAnsi="Times New Roman" w:cs="Times New Roman"/>
          <w:b/>
          <w:bCs/>
          <w:sz w:val="24"/>
        </w:rPr>
      </w:pPr>
      <w:r>
        <w:rPr>
          <w:rFonts w:hint="eastAsia" w:ascii="Times New Roman" w:hAnsi="Times New Roman" w:cs="Times New Roman"/>
          <w:b/>
          <w:bCs/>
          <w:sz w:val="24"/>
        </w:rPr>
        <w:t>Objective</w:t>
      </w:r>
    </w:p>
    <w:p>
      <w:pPr>
        <w:pStyle w:val="5"/>
        <w:numPr>
          <w:ilvl w:val="255"/>
          <w:numId w:val="0"/>
        </w:numPr>
        <w:rPr>
          <w:rFonts w:ascii="Times New Roman" w:hAnsi="Times New Roman" w:cs="Times New Roman"/>
          <w:b/>
          <w:bCs/>
          <w:sz w:val="24"/>
        </w:rPr>
      </w:pPr>
    </w:p>
    <w:p>
      <w:pPr>
        <w:spacing w:line="276" w:lineRule="auto"/>
        <w:ind w:firstLine="480" w:firstLineChars="200"/>
        <w:rPr>
          <w:rFonts w:ascii="Times New Roman" w:hAnsi="Times New Roman" w:cs="Times New Roman"/>
          <w:sz w:val="24"/>
          <w:szCs w:val="24"/>
        </w:rPr>
      </w:pPr>
      <w:r>
        <w:rPr>
          <w:rFonts w:ascii="Times New Roman" w:hAnsi="Times New Roman" w:cs="Times New Roman"/>
          <w:sz w:val="24"/>
          <w:szCs w:val="24"/>
        </w:rPr>
        <w:t>The overarching objective is to reduce demand for HCFC-141b in the foam sector in order to achieve China’s reduction targets under the Stage II HPMP agreement with the MLF</w:t>
      </w:r>
      <w:r>
        <w:rPr>
          <w:rFonts w:hint="eastAsia" w:ascii="Times New Roman" w:hAnsi="Times New Roman" w:cs="Times New Roman"/>
          <w:sz w:val="24"/>
          <w:szCs w:val="24"/>
        </w:rPr>
        <w:t>.</w:t>
      </w:r>
      <w:r>
        <w:rPr>
          <w:rFonts w:hint="eastAsia" w:ascii="Times New Roman" w:hAnsi="Times New Roman" w:cs="Times New Roman"/>
          <w:color w:val="auto"/>
          <w:sz w:val="24"/>
          <w:szCs w:val="24"/>
          <w:lang w:val="en-US" w:eastAsia="zh-CN"/>
        </w:rPr>
        <w:t xml:space="preserve"> </w:t>
      </w:r>
      <w:r>
        <w:rPr>
          <w:rFonts w:ascii="Times New Roman" w:hAnsi="Times New Roman" w:cs="Times New Roman"/>
          <w:color w:val="auto"/>
          <w:sz w:val="24"/>
          <w:szCs w:val="32"/>
        </w:rPr>
        <w:t>By 2025, HCFC-141b maximum consumption will only be 3</w:t>
      </w:r>
      <w:r>
        <w:rPr>
          <w:rFonts w:hint="eastAsia" w:ascii="Times New Roman" w:hAnsi="Times New Roman" w:cs="Times New Roman"/>
          <w:color w:val="auto"/>
          <w:sz w:val="24"/>
          <w:szCs w:val="32"/>
        </w:rPr>
        <w:t>,00</w:t>
      </w:r>
      <w:r>
        <w:rPr>
          <w:rFonts w:ascii="Times New Roman" w:hAnsi="Times New Roman" w:cs="Times New Roman"/>
          <w:color w:val="auto"/>
          <w:sz w:val="24"/>
          <w:szCs w:val="32"/>
        </w:rPr>
        <w:t xml:space="preserve">0 MT </w:t>
      </w:r>
      <w:r>
        <w:rPr>
          <w:rFonts w:hint="eastAsia" w:ascii="Times New Roman" w:hAnsi="Times New Roman" w:cs="Times New Roman"/>
          <w:color w:val="auto"/>
          <w:sz w:val="24"/>
          <w:szCs w:val="32"/>
        </w:rPr>
        <w:t>(330 ODP MT)</w:t>
      </w:r>
      <w:r>
        <w:rPr>
          <w:rFonts w:hint="eastAsia" w:ascii="Times New Roman" w:hAnsi="Times New Roman" w:cs="Times New Roman"/>
          <w:color w:val="auto"/>
          <w:sz w:val="24"/>
          <w:szCs w:val="32"/>
          <w:lang w:val="en-US" w:eastAsia="zh-CN"/>
        </w:rPr>
        <w:t xml:space="preserve"> for spray foam sub-sector</w:t>
      </w:r>
      <w:r>
        <w:rPr>
          <w:rFonts w:ascii="Times New Roman" w:hAnsi="Times New Roman" w:cs="Times New Roman"/>
          <w:color w:val="auto"/>
          <w:sz w:val="24"/>
          <w:szCs w:val="32"/>
        </w:rPr>
        <w:t xml:space="preserve">. </w:t>
      </w:r>
      <w:r>
        <w:rPr>
          <w:rFonts w:hint="eastAsia" w:ascii="Times New Roman" w:hAnsi="Times New Roman" w:cs="Times New Roman"/>
          <w:color w:val="auto"/>
          <w:sz w:val="24"/>
          <w:szCs w:val="32"/>
          <w:lang w:val="en-US" w:eastAsia="zh-CN"/>
        </w:rPr>
        <w:t>By</w:t>
      </w:r>
      <w:r>
        <w:rPr>
          <w:rFonts w:ascii="Times New Roman" w:hAnsi="Times New Roman" w:cs="Times New Roman"/>
          <w:color w:val="auto"/>
          <w:sz w:val="24"/>
          <w:szCs w:val="32"/>
        </w:rPr>
        <w:t xml:space="preserve"> 2026, all HCFC-141b consumption </w:t>
      </w:r>
      <w:r>
        <w:rPr>
          <w:rFonts w:hint="eastAsia" w:ascii="Times New Roman" w:hAnsi="Times New Roman" w:cs="Times New Roman"/>
          <w:color w:val="auto"/>
          <w:sz w:val="24"/>
          <w:szCs w:val="32"/>
        </w:rPr>
        <w:t>in</w:t>
      </w:r>
      <w:r>
        <w:rPr>
          <w:rFonts w:ascii="Times New Roman" w:hAnsi="Times New Roman" w:cs="Times New Roman"/>
          <w:color w:val="auto"/>
          <w:sz w:val="24"/>
          <w:szCs w:val="32"/>
        </w:rPr>
        <w:t xml:space="preserve"> </w:t>
      </w:r>
      <w:r>
        <w:rPr>
          <w:rFonts w:hint="eastAsia" w:ascii="Times New Roman" w:hAnsi="Times New Roman" w:cs="Times New Roman"/>
          <w:color w:val="auto"/>
          <w:sz w:val="24"/>
          <w:szCs w:val="32"/>
        </w:rPr>
        <w:t xml:space="preserve">PU </w:t>
      </w:r>
      <w:r>
        <w:rPr>
          <w:rFonts w:ascii="Times New Roman" w:hAnsi="Times New Roman" w:cs="Times New Roman"/>
          <w:color w:val="auto"/>
          <w:sz w:val="24"/>
          <w:szCs w:val="32"/>
        </w:rPr>
        <w:t xml:space="preserve">foam </w:t>
      </w:r>
      <w:r>
        <w:rPr>
          <w:rFonts w:hint="eastAsia" w:ascii="Times New Roman" w:hAnsi="Times New Roman" w:cs="Times New Roman"/>
          <w:color w:val="auto"/>
          <w:sz w:val="24"/>
          <w:szCs w:val="32"/>
        </w:rPr>
        <w:t>sector</w:t>
      </w:r>
      <w:r>
        <w:rPr>
          <w:rFonts w:ascii="Times New Roman" w:hAnsi="Times New Roman" w:cs="Times New Roman"/>
          <w:color w:val="auto"/>
          <w:sz w:val="24"/>
          <w:szCs w:val="32"/>
        </w:rPr>
        <w:t xml:space="preserve"> shall be </w:t>
      </w:r>
      <w:r>
        <w:rPr>
          <w:rFonts w:hint="eastAsia" w:ascii="Times New Roman" w:hAnsi="Times New Roman" w:cs="Times New Roman"/>
          <w:color w:val="auto"/>
          <w:sz w:val="24"/>
          <w:szCs w:val="32"/>
          <w:lang w:val="en-US" w:eastAsia="zh-CN"/>
        </w:rPr>
        <w:t>completely phased-out</w:t>
      </w:r>
      <w:r>
        <w:rPr>
          <w:rFonts w:ascii="Times New Roman" w:hAnsi="Times New Roman" w:cs="Times New Roman"/>
          <w:color w:val="auto"/>
          <w:sz w:val="24"/>
          <w:szCs w:val="32"/>
        </w:rPr>
        <w:t>.</w:t>
      </w:r>
      <w:r>
        <w:rPr>
          <w:rFonts w:hint="eastAsia" w:ascii="Times New Roman" w:hAnsi="Times New Roman" w:cs="Times New Roman"/>
          <w:color w:val="auto"/>
          <w:sz w:val="24"/>
          <w:szCs w:val="24"/>
        </w:rPr>
        <w:t xml:space="preserve"> Spe</w:t>
      </w:r>
      <w:r>
        <w:rPr>
          <w:rFonts w:hint="eastAsia" w:ascii="Times New Roman" w:hAnsi="Times New Roman" w:cs="Times New Roman"/>
          <w:sz w:val="24"/>
          <w:szCs w:val="24"/>
        </w:rPr>
        <w:t>cifically, t</w:t>
      </w:r>
      <w:r>
        <w:rPr>
          <w:rFonts w:ascii="Times New Roman" w:hAnsi="Times New Roman" w:cs="Times New Roman"/>
          <w:sz w:val="24"/>
          <w:szCs w:val="24"/>
        </w:rPr>
        <w:t>he objective of the System house (SH) projects is to provide technical assistance and financial support to</w:t>
      </w:r>
      <w:bookmarkStart w:id="5" w:name="_GoBack"/>
      <w:bookmarkEnd w:id="5"/>
      <w:r>
        <w:rPr>
          <w:rFonts w:ascii="Times New Roman" w:hAnsi="Times New Roman" w:cs="Times New Roman"/>
          <w:sz w:val="24"/>
          <w:szCs w:val="24"/>
        </w:rPr>
        <w:t xml:space="preserve"> system houses in China during the Stage II HCFC-141b phase out sector plan implementation in PU foam sector, to support the SH</w:t>
      </w:r>
      <w:r>
        <w:rPr>
          <w:rFonts w:hint="eastAsia" w:ascii="Times New Roman" w:hAnsi="Times New Roman" w:cs="Times New Roman"/>
          <w:sz w:val="24"/>
          <w:szCs w:val="24"/>
        </w:rPr>
        <w:t>s to</w:t>
      </w:r>
      <w:r>
        <w:rPr>
          <w:rFonts w:ascii="Times New Roman" w:hAnsi="Times New Roman" w:cs="Times New Roman"/>
          <w:sz w:val="24"/>
          <w:szCs w:val="24"/>
        </w:rPr>
        <w:t xml:space="preserve"> </w:t>
      </w:r>
      <w:r>
        <w:rPr>
          <w:rFonts w:hint="eastAsia" w:ascii="Times New Roman" w:hAnsi="Times New Roman" w:cs="Times New Roman"/>
          <w:sz w:val="24"/>
          <w:szCs w:val="24"/>
        </w:rPr>
        <w:t>develop the capacity on providing pre-blended polyol</w:t>
      </w:r>
      <w:r>
        <w:rPr>
          <w:rFonts w:ascii="Times New Roman" w:hAnsi="Times New Roman" w:cs="Times New Roman"/>
          <w:sz w:val="24"/>
          <w:szCs w:val="24"/>
        </w:rPr>
        <w:t xml:space="preserve"> with low-GWP alternative blowing agents to their</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downstream foam enterprises, especially small and medium-sized </w:t>
      </w:r>
      <w:r>
        <w:rPr>
          <w:rFonts w:hint="eastAsia" w:ascii="Times New Roman" w:hAnsi="Times New Roman" w:cs="Times New Roman"/>
          <w:sz w:val="24"/>
          <w:szCs w:val="24"/>
        </w:rPr>
        <w:t xml:space="preserve">foam </w:t>
      </w:r>
      <w:r>
        <w:rPr>
          <w:rFonts w:ascii="Times New Roman" w:hAnsi="Times New Roman" w:cs="Times New Roman"/>
          <w:sz w:val="24"/>
          <w:szCs w:val="24"/>
        </w:rPr>
        <w:t>enterprises</w:t>
      </w:r>
      <w:r>
        <w:rPr>
          <w:rFonts w:hint="eastAsia" w:ascii="Times New Roman" w:hAnsi="Times New Roman" w:cs="Times New Roman"/>
          <w:sz w:val="24"/>
          <w:szCs w:val="24"/>
        </w:rPr>
        <w:t>(SMEs)</w:t>
      </w:r>
      <w:r>
        <w:rPr>
          <w:rFonts w:ascii="Times New Roman" w:hAnsi="Times New Roman" w:cs="Times New Roman"/>
          <w:sz w:val="24"/>
          <w:szCs w:val="24"/>
        </w:rPr>
        <w:t xml:space="preserve"> with technical assistance, to facilitate HCFC-141b phase-out in the sector.</w:t>
      </w:r>
    </w:p>
    <w:p>
      <w:pPr>
        <w:pStyle w:val="5"/>
        <w:rPr>
          <w:rFonts w:ascii="Times New Roman" w:hAnsi="Times New Roman" w:cs="Times New Roman"/>
          <w:sz w:val="24"/>
        </w:rPr>
      </w:pPr>
    </w:p>
    <w:p>
      <w:pPr>
        <w:pStyle w:val="5"/>
        <w:numPr>
          <w:ilvl w:val="0"/>
          <w:numId w:val="3"/>
        </w:numPr>
        <w:rPr>
          <w:rFonts w:ascii="Times New Roman" w:hAnsi="Times New Roman" w:cs="Times New Roman"/>
          <w:b/>
          <w:bCs/>
          <w:sz w:val="24"/>
        </w:rPr>
      </w:pPr>
      <w:r>
        <w:rPr>
          <w:rFonts w:hint="eastAsia" w:ascii="Times New Roman" w:hAnsi="Times New Roman" w:cs="Times New Roman"/>
          <w:b/>
          <w:bCs/>
          <w:sz w:val="24"/>
        </w:rPr>
        <w:t xml:space="preserve">Criteria for selecting </w:t>
      </w:r>
      <w:r>
        <w:rPr>
          <w:rFonts w:ascii="Times New Roman" w:hAnsi="Times New Roman" w:cs="Times New Roman"/>
          <w:b/>
          <w:bCs/>
          <w:sz w:val="24"/>
        </w:rPr>
        <w:t>SHs</w:t>
      </w:r>
      <w:r>
        <w:rPr>
          <w:rFonts w:hint="eastAsia" w:ascii="Times New Roman" w:hAnsi="Times New Roman" w:cs="Times New Roman"/>
          <w:b/>
          <w:bCs/>
          <w:sz w:val="24"/>
        </w:rPr>
        <w:t xml:space="preserve"> and priorities for SME coverage</w:t>
      </w:r>
    </w:p>
    <w:p>
      <w:pPr>
        <w:pStyle w:val="5"/>
        <w:numPr>
          <w:ilvl w:val="255"/>
          <w:numId w:val="0"/>
        </w:numPr>
        <w:rPr>
          <w:rFonts w:ascii="Times New Roman" w:hAnsi="Times New Roman" w:cs="Times New Roman"/>
          <w:b/>
          <w:bCs/>
          <w:sz w:val="24"/>
        </w:rPr>
      </w:pPr>
    </w:p>
    <w:p>
      <w:pPr>
        <w:spacing w:after="312" w:afterLines="100" w:line="320" w:lineRule="exact"/>
        <w:rPr>
          <w:rFonts w:ascii="Times New Roman" w:hAnsi="Times New Roman" w:cs="Times New Roman"/>
          <w:sz w:val="24"/>
          <w:szCs w:val="20"/>
        </w:rPr>
      </w:pPr>
      <w:r>
        <w:rPr>
          <w:rFonts w:hint="eastAsia" w:ascii="Times New Roman" w:hAnsi="Times New Roman" w:cs="Times New Roman"/>
          <w:sz w:val="24"/>
          <w:szCs w:val="20"/>
        </w:rPr>
        <w:t>W</w:t>
      </w:r>
      <w:r>
        <w:rPr>
          <w:rFonts w:ascii="Times New Roman" w:hAnsi="Times New Roman" w:cs="Times New Roman"/>
          <w:sz w:val="24"/>
          <w:szCs w:val="20"/>
        </w:rPr>
        <w:t>hen selecting SHs, below general principles will be followed:</w:t>
      </w:r>
    </w:p>
    <w:p>
      <w:pPr>
        <w:numPr>
          <w:ilvl w:val="1"/>
          <w:numId w:val="4"/>
        </w:numPr>
        <w:tabs>
          <w:tab w:val="clear" w:pos="988"/>
        </w:tabs>
        <w:spacing w:after="156" w:afterLines="50" w:line="320" w:lineRule="exact"/>
        <w:ind w:left="840"/>
        <w:rPr>
          <w:rFonts w:ascii="Times New Roman" w:hAnsi="Times New Roman" w:cs="Times New Roman"/>
          <w:sz w:val="24"/>
        </w:rPr>
      </w:pPr>
      <w:r>
        <w:rPr>
          <w:rFonts w:ascii="Times New Roman" w:hAnsi="Times New Roman" w:cs="Times New Roman"/>
          <w:sz w:val="24"/>
        </w:rPr>
        <w:t>The cut-off date: not to consider any projects to convert HCFC-based manufacturing capacity installed after 21 September 2007;</w:t>
      </w:r>
    </w:p>
    <w:p>
      <w:pPr>
        <w:numPr>
          <w:ilvl w:val="1"/>
          <w:numId w:val="4"/>
        </w:numPr>
        <w:tabs>
          <w:tab w:val="clear" w:pos="988"/>
        </w:tabs>
        <w:spacing w:after="156" w:afterLines="50" w:line="320" w:lineRule="exact"/>
        <w:ind w:left="840"/>
        <w:rPr>
          <w:rFonts w:ascii="Times New Roman" w:hAnsi="Times New Roman" w:cs="Times New Roman"/>
          <w:sz w:val="24"/>
        </w:rPr>
      </w:pPr>
      <w:r>
        <w:rPr>
          <w:rFonts w:ascii="Times New Roman" w:hAnsi="Times New Roman" w:cs="Times New Roman"/>
          <w:sz w:val="24"/>
        </w:rPr>
        <w:t xml:space="preserve">The local ownership: </w:t>
      </w:r>
      <w:r>
        <w:rPr>
          <w:rFonts w:hint="eastAsia" w:ascii="Times New Roman" w:hAnsi="Times New Roman" w:cs="Times New Roman"/>
          <w:sz w:val="24"/>
          <w:szCs w:val="20"/>
        </w:rPr>
        <w:t xml:space="preserve">the proportion of </w:t>
      </w:r>
      <w:r>
        <w:rPr>
          <w:rFonts w:ascii="Times New Roman" w:hAnsi="Times New Roman" w:cs="Times New Roman"/>
          <w:sz w:val="24"/>
          <w:szCs w:val="20"/>
        </w:rPr>
        <w:t>A5</w:t>
      </w:r>
      <w:r>
        <w:rPr>
          <w:rFonts w:hint="eastAsia" w:ascii="Times New Roman" w:hAnsi="Times New Roman" w:cs="Times New Roman"/>
          <w:sz w:val="24"/>
          <w:szCs w:val="20"/>
        </w:rPr>
        <w:t> ownership</w:t>
      </w:r>
      <w:r>
        <w:rPr>
          <w:rFonts w:ascii="Times New Roman" w:hAnsi="Times New Roman" w:cs="Times New Roman"/>
          <w:sz w:val="24"/>
          <w:szCs w:val="20"/>
        </w:rPr>
        <w:t xml:space="preserve"> will be eligible for funding.</w:t>
      </w:r>
    </w:p>
    <w:p>
      <w:pPr>
        <w:numPr>
          <w:ilvl w:val="1"/>
          <w:numId w:val="4"/>
        </w:numPr>
        <w:tabs>
          <w:tab w:val="clear" w:pos="988"/>
        </w:tabs>
        <w:spacing w:after="156" w:afterLines="50" w:line="320" w:lineRule="exact"/>
        <w:ind w:left="840"/>
        <w:rPr>
          <w:rFonts w:ascii="Times New Roman" w:hAnsi="Times New Roman" w:cs="Times New Roman"/>
          <w:sz w:val="24"/>
          <w:szCs w:val="20"/>
        </w:rPr>
      </w:pPr>
      <w:r>
        <w:rPr>
          <w:rFonts w:ascii="Times New Roman" w:hAnsi="Times New Roman" w:cs="Times New Roman"/>
          <w:sz w:val="24"/>
          <w:szCs w:val="20"/>
        </w:rPr>
        <w:t>The alternatives</w:t>
      </w:r>
      <w:r>
        <w:rPr>
          <w:rFonts w:hint="eastAsia" w:ascii="Times New Roman" w:hAnsi="Times New Roman" w:cs="Times New Roman"/>
          <w:sz w:val="24"/>
          <w:szCs w:val="20"/>
        </w:rPr>
        <w:t xml:space="preserve"> to be selected by the SHs</w:t>
      </w:r>
      <w:r>
        <w:rPr>
          <w:rFonts w:ascii="Times New Roman" w:hAnsi="Times New Roman" w:cs="Times New Roman"/>
          <w:sz w:val="24"/>
          <w:szCs w:val="20"/>
        </w:rPr>
        <w:t>: the selected alternatives should be at least one of the 3 selected alternatives (HFO, HC, water-based) .</w:t>
      </w:r>
    </w:p>
    <w:p>
      <w:pPr>
        <w:spacing w:after="156" w:afterLines="50" w:line="320" w:lineRule="exact"/>
        <w:rPr>
          <w:rFonts w:ascii="Times New Roman" w:hAnsi="Times New Roman" w:cs="Times New Roman"/>
          <w:sz w:val="24"/>
          <w:szCs w:val="20"/>
        </w:rPr>
      </w:pPr>
      <w:r>
        <w:rPr>
          <w:rFonts w:ascii="Times New Roman" w:hAnsi="Times New Roman" w:cs="Times New Roman"/>
          <w:sz w:val="24"/>
          <w:szCs w:val="20"/>
        </w:rPr>
        <w:t>Besides, in this particular project, the following factors will be evaluated as well:</w:t>
      </w:r>
    </w:p>
    <w:p>
      <w:pPr>
        <w:numPr>
          <w:ilvl w:val="1"/>
          <w:numId w:val="4"/>
        </w:numPr>
        <w:tabs>
          <w:tab w:val="clear" w:pos="988"/>
        </w:tabs>
        <w:spacing w:after="156" w:afterLines="50" w:line="320" w:lineRule="exact"/>
        <w:ind w:left="840"/>
        <w:rPr>
          <w:rFonts w:ascii="Times New Roman" w:hAnsi="Times New Roman" w:cs="Times New Roman"/>
          <w:sz w:val="24"/>
          <w:szCs w:val="20"/>
        </w:rPr>
      </w:pPr>
      <w:r>
        <w:rPr>
          <w:rFonts w:ascii="Times New Roman" w:hAnsi="Times New Roman" w:cs="Times New Roman"/>
          <w:sz w:val="24"/>
          <w:szCs w:val="20"/>
        </w:rPr>
        <w:t>The amount of HCFC-141b consumption: the SH should have substantial HCFC-141</w:t>
      </w:r>
      <w:r>
        <w:rPr>
          <w:rFonts w:hint="eastAsia" w:ascii="Times New Roman" w:hAnsi="Times New Roman" w:cs="Times New Roman"/>
          <w:sz w:val="24"/>
          <w:szCs w:val="20"/>
        </w:rPr>
        <w:t>b</w:t>
      </w:r>
      <w:r>
        <w:rPr>
          <w:rFonts w:ascii="Times New Roman" w:hAnsi="Times New Roman" w:cs="Times New Roman"/>
          <w:sz w:val="24"/>
          <w:szCs w:val="20"/>
        </w:rPr>
        <w:t xml:space="preserve"> consumption, which can realize stepped and complete elimination of HCFC-141</w:t>
      </w:r>
      <w:r>
        <w:rPr>
          <w:rFonts w:hint="eastAsia" w:ascii="Times New Roman" w:hAnsi="Times New Roman" w:cs="Times New Roman"/>
          <w:sz w:val="24"/>
          <w:szCs w:val="20"/>
        </w:rPr>
        <w:t>b</w:t>
      </w:r>
      <w:r>
        <w:rPr>
          <w:rFonts w:ascii="Times New Roman" w:hAnsi="Times New Roman" w:cs="Times New Roman"/>
          <w:sz w:val="24"/>
          <w:szCs w:val="20"/>
        </w:rPr>
        <w:t xml:space="preserve"> consumption during the subproject implementation.</w:t>
      </w:r>
    </w:p>
    <w:p>
      <w:pPr>
        <w:numPr>
          <w:ilvl w:val="1"/>
          <w:numId w:val="4"/>
        </w:numPr>
        <w:tabs>
          <w:tab w:val="clear" w:pos="988"/>
        </w:tabs>
        <w:spacing w:after="156" w:afterLines="50" w:line="320" w:lineRule="exact"/>
        <w:ind w:left="840"/>
        <w:rPr>
          <w:rFonts w:ascii="Times New Roman" w:hAnsi="Times New Roman" w:cs="Times New Roman"/>
          <w:sz w:val="24"/>
        </w:rPr>
      </w:pPr>
      <w:r>
        <w:rPr>
          <w:rFonts w:ascii="Times New Roman" w:hAnsi="Times New Roman" w:cs="Times New Roman"/>
          <w:sz w:val="24"/>
        </w:rPr>
        <w:t xml:space="preserve">Technical capability: the SH should have adequate space, technical staff and capability on formulation and production of preblended polyol (PBP) with hydrocarbon or </w:t>
      </w:r>
      <w:r>
        <w:rPr>
          <w:rFonts w:hint="eastAsia" w:ascii="Times New Roman" w:hAnsi="Times New Roman" w:cs="Times New Roman"/>
          <w:sz w:val="24"/>
        </w:rPr>
        <w:t xml:space="preserve">other </w:t>
      </w:r>
      <w:r>
        <w:rPr>
          <w:rFonts w:ascii="Times New Roman" w:hAnsi="Times New Roman" w:cs="Times New Roman"/>
          <w:sz w:val="24"/>
        </w:rPr>
        <w:t xml:space="preserve">zero ODP and low GWP blowing agents, as well as providing training and after-sale service to customers in a timely manner; </w:t>
      </w:r>
      <w:r>
        <w:rPr>
          <w:rFonts w:hint="eastAsia" w:ascii="Times New Roman" w:hAnsi="Times New Roman" w:cs="Times New Roman"/>
          <w:sz w:val="24"/>
          <w:lang w:val="en-US" w:eastAsia="zh-CN"/>
        </w:rPr>
        <w:t>i</w:t>
      </w:r>
      <w:r>
        <w:rPr>
          <w:rFonts w:ascii="Times New Roman" w:hAnsi="Times New Roman" w:cs="Times New Roman"/>
          <w:sz w:val="24"/>
        </w:rPr>
        <w:t>n case of the selection of HC technology, SH should be enabled to conduct required safety measures at the plant according to local requirements.</w:t>
      </w:r>
    </w:p>
    <w:p>
      <w:pPr>
        <w:numPr>
          <w:ilvl w:val="1"/>
          <w:numId w:val="4"/>
        </w:numPr>
        <w:tabs>
          <w:tab w:val="clear" w:pos="988"/>
        </w:tabs>
        <w:spacing w:after="156" w:afterLines="50" w:line="320" w:lineRule="exact"/>
        <w:ind w:left="840"/>
        <w:rPr>
          <w:rFonts w:ascii="Times New Roman" w:hAnsi="Times New Roman" w:cs="Times New Roman"/>
          <w:sz w:val="24"/>
          <w:szCs w:val="20"/>
        </w:rPr>
      </w:pPr>
      <w:r>
        <w:rPr>
          <w:rFonts w:hint="eastAsia" w:ascii="Times New Roman" w:hAnsi="Times New Roman" w:cs="Times New Roman"/>
          <w:sz w:val="24"/>
          <w:szCs w:val="20"/>
        </w:rPr>
        <w:t>T</w:t>
      </w:r>
      <w:r>
        <w:rPr>
          <w:rFonts w:ascii="Times New Roman" w:hAnsi="Times New Roman" w:cs="Times New Roman"/>
          <w:sz w:val="24"/>
          <w:szCs w:val="20"/>
        </w:rPr>
        <w:t xml:space="preserve">he distribution of downstream foam enterprises: each SH has </w:t>
      </w:r>
      <w:r>
        <w:rPr>
          <w:rFonts w:hint="eastAsia" w:ascii="Times New Roman" w:hAnsi="Times New Roman" w:cs="Times New Roman"/>
          <w:sz w:val="24"/>
          <w:szCs w:val="20"/>
        </w:rPr>
        <w:t>no less than 20</w:t>
      </w:r>
      <w:r>
        <w:rPr>
          <w:rFonts w:ascii="Times New Roman" w:hAnsi="Times New Roman" w:cs="Times New Roman"/>
          <w:sz w:val="24"/>
          <w:szCs w:val="20"/>
        </w:rPr>
        <w:t xml:space="preserve"> downstream </w:t>
      </w:r>
      <w:r>
        <w:rPr>
          <w:rFonts w:hint="eastAsia" w:ascii="Times New Roman" w:hAnsi="Times New Roman" w:cs="Times New Roman"/>
          <w:sz w:val="24"/>
          <w:szCs w:val="20"/>
        </w:rPr>
        <w:t xml:space="preserve">foam enterprises </w:t>
      </w:r>
      <w:r>
        <w:rPr>
          <w:rFonts w:ascii="Times New Roman" w:hAnsi="Times New Roman" w:cs="Times New Roman"/>
          <w:sz w:val="24"/>
          <w:szCs w:val="20"/>
        </w:rPr>
        <w:t>/ customers, where</w:t>
      </w:r>
      <w:r>
        <w:rPr>
          <w:rFonts w:hint="eastAsia" w:ascii="Times New Roman" w:hAnsi="Times New Roman" w:cs="Times New Roman"/>
          <w:sz w:val="24"/>
          <w:szCs w:val="20"/>
        </w:rPr>
        <w:t xml:space="preserve"> the majority are </w:t>
      </w:r>
      <w:r>
        <w:rPr>
          <w:rFonts w:ascii="Times New Roman" w:hAnsi="Times New Roman" w:cs="Times New Roman"/>
          <w:sz w:val="24"/>
          <w:szCs w:val="20"/>
        </w:rPr>
        <w:t>SMEs</w:t>
      </w:r>
      <w:r>
        <w:rPr>
          <w:rStyle w:val="16"/>
          <w:rFonts w:hint="eastAsia"/>
        </w:rPr>
        <w:t xml:space="preserve"> </w:t>
      </w:r>
      <w:r>
        <w:rPr>
          <w:rFonts w:hint="eastAsia" w:ascii="Times New Roman" w:hAnsi="Times New Roman" w:cs="Times New Roman"/>
          <w:sz w:val="24"/>
          <w:szCs w:val="20"/>
        </w:rPr>
        <w:t>(whose annual consumption is less than 20MT)</w:t>
      </w:r>
      <w:r>
        <w:rPr>
          <w:rFonts w:ascii="Times New Roman" w:hAnsi="Times New Roman" w:cs="Times New Roman"/>
          <w:sz w:val="24"/>
          <w:szCs w:val="20"/>
        </w:rPr>
        <w:t>, enabling them to adopt PBP with alternative blowing agents.</w:t>
      </w:r>
    </w:p>
    <w:p>
      <w:pPr>
        <w:numPr>
          <w:ilvl w:val="1"/>
          <w:numId w:val="4"/>
        </w:numPr>
        <w:tabs>
          <w:tab w:val="clear" w:pos="988"/>
        </w:tabs>
        <w:spacing w:after="156" w:afterLines="50" w:line="320" w:lineRule="exact"/>
        <w:ind w:left="840"/>
        <w:rPr>
          <w:rFonts w:ascii="Times New Roman" w:hAnsi="Times New Roman" w:cs="Times New Roman"/>
          <w:sz w:val="24"/>
          <w:szCs w:val="20"/>
        </w:rPr>
      </w:pPr>
      <w:r>
        <w:rPr>
          <w:rFonts w:ascii="Times New Roman" w:hAnsi="Times New Roman" w:cs="Times New Roman"/>
          <w:sz w:val="24"/>
        </w:rPr>
        <w:t>Geographical distribution: the SH would be given priority, if the province/region involved in the location of the SH was not covered by previous SH subprojects.</w:t>
      </w:r>
    </w:p>
    <w:p>
      <w:pPr>
        <w:numPr>
          <w:ilvl w:val="0"/>
          <w:numId w:val="3"/>
        </w:numPr>
        <w:rPr>
          <w:rFonts w:ascii="Times New Roman" w:hAnsi="Times New Roman" w:cs="Times New Roman"/>
          <w:b/>
          <w:bCs/>
          <w:sz w:val="24"/>
        </w:rPr>
      </w:pPr>
      <w:r>
        <w:rPr>
          <w:rFonts w:hint="eastAsia" w:ascii="Times New Roman" w:hAnsi="Times New Roman" w:cs="Times New Roman"/>
          <w:b/>
          <w:bCs/>
          <w:sz w:val="24"/>
        </w:rPr>
        <w:t>Approach</w:t>
      </w:r>
    </w:p>
    <w:p>
      <w:pPr>
        <w:numPr>
          <w:ilvl w:val="255"/>
          <w:numId w:val="0"/>
        </w:numPr>
        <w:rPr>
          <w:rFonts w:ascii="Times New Roman" w:hAnsi="Times New Roman" w:cs="Times New Roman"/>
          <w:sz w:val="24"/>
        </w:rPr>
      </w:pPr>
    </w:p>
    <w:p>
      <w:pPr>
        <w:numPr>
          <w:ilvl w:val="0"/>
          <w:numId w:val="5"/>
        </w:numPr>
        <w:rPr>
          <w:rFonts w:ascii="Times New Roman" w:hAnsi="Times New Roman" w:eastAsia="宋体" w:cs="Times New Roman"/>
          <w:b/>
          <w:bCs/>
          <w:sz w:val="22"/>
        </w:rPr>
      </w:pPr>
      <w:r>
        <w:rPr>
          <w:rFonts w:hint="eastAsia" w:ascii="Times New Roman" w:hAnsi="Times New Roman" w:cs="Times New Roman"/>
          <w:b/>
          <w:bCs/>
          <w:sz w:val="24"/>
        </w:rPr>
        <w:t xml:space="preserve">SHs converting to HC technology </w:t>
      </w:r>
    </w:p>
    <w:p>
      <w:pPr>
        <w:numPr>
          <w:ilvl w:val="255"/>
          <w:numId w:val="0"/>
        </w:numPr>
        <w:rPr>
          <w:rFonts w:ascii="Times New Roman" w:hAnsi="Times New Roman" w:eastAsia="宋体" w:cs="Times New Roman"/>
          <w:b/>
          <w:bCs/>
          <w:sz w:val="22"/>
        </w:rPr>
      </w:pPr>
    </w:p>
    <w:p>
      <w:pPr>
        <w:spacing w:after="312" w:afterLines="100" w:line="320" w:lineRule="exact"/>
        <w:rPr>
          <w:rFonts w:ascii="Times New Roman" w:hAnsi="Times New Roman" w:cs="Times New Roman"/>
          <w:sz w:val="24"/>
          <w:highlight w:val="cyan"/>
        </w:rPr>
      </w:pPr>
      <w:r>
        <w:rPr>
          <w:rFonts w:ascii="Times New Roman" w:hAnsi="Times New Roman" w:cs="Times New Roman"/>
          <w:sz w:val="24"/>
        </w:rPr>
        <w:t xml:space="preserve">The SHs </w:t>
      </w:r>
      <w:r>
        <w:rPr>
          <w:rFonts w:hint="eastAsia" w:ascii="Times New Roman" w:hAnsi="Times New Roman" w:cs="Times New Roman"/>
          <w:sz w:val="24"/>
        </w:rPr>
        <w:t xml:space="preserve">that </w:t>
      </w:r>
      <w:r>
        <w:rPr>
          <w:rFonts w:ascii="Times New Roman" w:hAnsi="Times New Roman" w:cs="Times New Roman"/>
          <w:sz w:val="24"/>
        </w:rPr>
        <w:t xml:space="preserve">intend to develop foam formulations for HC </w:t>
      </w:r>
      <w:r>
        <w:rPr>
          <w:rFonts w:hint="eastAsia" w:ascii="Times New Roman" w:hAnsi="Times New Roman" w:cs="Times New Roman"/>
          <w:sz w:val="24"/>
        </w:rPr>
        <w:t>technology</w:t>
      </w:r>
      <w:r>
        <w:rPr>
          <w:rFonts w:ascii="Times New Roman" w:hAnsi="Times New Roman" w:cs="Times New Roman"/>
          <w:sz w:val="24"/>
        </w:rPr>
        <w:t xml:space="preserve"> will be supported with incremental capital cost (ICC) coverage.</w:t>
      </w:r>
      <w:r>
        <w:rPr>
          <w:rFonts w:hint="eastAsia" w:ascii="Times New Roman" w:hAnsi="Times New Roman" w:cs="Times New Roman"/>
          <w:b/>
          <w:bCs/>
          <w:sz w:val="24"/>
        </w:rPr>
        <w:t xml:space="preserve"> </w:t>
      </w:r>
      <w:r>
        <w:rPr>
          <w:rFonts w:ascii="Times New Roman" w:hAnsi="Times New Roman" w:cs="Times New Roman"/>
          <w:sz w:val="24"/>
        </w:rPr>
        <w:t xml:space="preserve">The funding is to be used to purchase the </w:t>
      </w:r>
      <w:bookmarkStart w:id="1" w:name="OLE_LINK3"/>
      <w:r>
        <w:rPr>
          <w:rFonts w:ascii="Times New Roman" w:hAnsi="Times New Roman" w:cs="Times New Roman"/>
          <w:sz w:val="24"/>
        </w:rPr>
        <w:t>pre-mixing machines, safety measures and storage tanks</w:t>
      </w:r>
      <w:r>
        <w:rPr>
          <w:rFonts w:hint="eastAsia" w:ascii="Times New Roman" w:hAnsi="Times New Roman" w:cs="Times New Roman"/>
          <w:sz w:val="24"/>
        </w:rPr>
        <w:t>,</w:t>
      </w:r>
      <w:r>
        <w:rPr>
          <w:rFonts w:ascii="Times New Roman" w:hAnsi="Times New Roman" w:cs="Times New Roman"/>
          <w:sz w:val="24"/>
        </w:rPr>
        <w:t xml:space="preserve"> to conduct trials, and for technical and safety guidance to downstream foam enterprises, </w:t>
      </w:r>
      <w:bookmarkEnd w:id="1"/>
      <w:r>
        <w:rPr>
          <w:rFonts w:ascii="Times New Roman" w:hAnsi="Times New Roman" w:cs="Times New Roman"/>
          <w:sz w:val="24"/>
        </w:rPr>
        <w:t>and for other expenses deemed eligible by FECO in coordination with the World Bank, and in accordance with ExCom guidelines.</w:t>
      </w:r>
    </w:p>
    <w:p>
      <w:pPr>
        <w:spacing w:after="312" w:afterLines="100" w:line="320" w:lineRule="exact"/>
        <w:rPr>
          <w:rFonts w:ascii="Times New Roman" w:hAnsi="Times New Roman" w:eastAsia="宋体" w:cs="Times New Roman"/>
          <w:sz w:val="24"/>
        </w:rPr>
      </w:pPr>
      <w:r>
        <w:rPr>
          <w:rFonts w:hint="eastAsia" w:ascii="Times New Roman" w:hAnsi="Times New Roman" w:eastAsia="宋体" w:cs="Times New Roman"/>
          <w:sz w:val="24"/>
        </w:rPr>
        <w:t>The technical</w:t>
      </w:r>
      <w:r>
        <w:rPr>
          <w:rFonts w:hint="eastAsia" w:ascii="Times New Roman" w:hAnsi="Times New Roman" w:eastAsia="宋体" w:cs="Times New Roman"/>
          <w:b/>
          <w:bCs/>
          <w:sz w:val="24"/>
        </w:rPr>
        <w:t xml:space="preserve"> </w:t>
      </w:r>
      <w:r>
        <w:rPr>
          <w:rFonts w:hint="eastAsia" w:ascii="Times New Roman" w:hAnsi="Times New Roman" w:eastAsia="宋体" w:cs="Times New Roman"/>
          <w:sz w:val="24"/>
        </w:rPr>
        <w:t>guidance will cover the downstream foam enterprises</w:t>
      </w:r>
      <w:r>
        <w:rPr>
          <w:rFonts w:ascii="Times New Roman" w:hAnsi="Times New Roman" w:eastAsia="宋体" w:cs="Times New Roman"/>
          <w:sz w:val="24"/>
        </w:rPr>
        <w:t xml:space="preserve"> of the beneficiary SHs</w:t>
      </w:r>
      <w:r>
        <w:rPr>
          <w:rFonts w:hint="eastAsia"/>
        </w:rPr>
        <w:t xml:space="preserve"> </w:t>
      </w:r>
      <w:r>
        <w:rPr>
          <w:rFonts w:ascii="Times New Roman" w:hAnsi="Times New Roman" w:eastAsia="宋体" w:cs="Times New Roman"/>
          <w:sz w:val="24"/>
        </w:rPr>
        <w:t>who are wil</w:t>
      </w:r>
      <w:r>
        <w:rPr>
          <w:rFonts w:hint="eastAsia" w:ascii="Times New Roman" w:hAnsi="Times New Roman" w:eastAsia="宋体" w:cs="Times New Roman"/>
          <w:sz w:val="24"/>
        </w:rPr>
        <w:t>l</w:t>
      </w:r>
      <w:r>
        <w:rPr>
          <w:rFonts w:ascii="Times New Roman" w:hAnsi="Times New Roman" w:eastAsia="宋体" w:cs="Times New Roman"/>
          <w:sz w:val="24"/>
        </w:rPr>
        <w:t>ing to go to HC technology</w:t>
      </w:r>
      <w:r>
        <w:rPr>
          <w:rFonts w:hint="eastAsia" w:ascii="Times New Roman" w:hAnsi="Times New Roman" w:eastAsia="宋体" w:cs="Times New Roman"/>
          <w:sz w:val="24"/>
        </w:rPr>
        <w:t>. The SHs will organize technical and safety trainings during their downstream foam enterprises</w:t>
      </w:r>
      <w:r>
        <w:rPr>
          <w:rFonts w:ascii="Times New Roman" w:hAnsi="Times New Roman" w:eastAsia="宋体" w:cs="Times New Roman"/>
          <w:sz w:val="24"/>
        </w:rPr>
        <w:t>’</w:t>
      </w:r>
      <w:r>
        <w:rPr>
          <w:rFonts w:hint="eastAsia" w:ascii="Times New Roman" w:hAnsi="Times New Roman" w:eastAsia="宋体" w:cs="Times New Roman"/>
          <w:sz w:val="24"/>
        </w:rPr>
        <w:t xml:space="preserve"> conversion period, and the on-site technical support and safety measures consultations would be given to them</w:t>
      </w:r>
      <w:r>
        <w:rPr>
          <w:rFonts w:ascii="Times New Roman" w:hAnsi="Times New Roman" w:eastAsia="宋体" w:cs="Times New Roman"/>
          <w:sz w:val="24"/>
        </w:rPr>
        <w:t xml:space="preserve"> as well.</w:t>
      </w:r>
      <w:r>
        <w:rPr>
          <w:rFonts w:hint="eastAsia" w:ascii="Times New Roman" w:hAnsi="Times New Roman" w:eastAsia="宋体" w:cs="Times New Roman"/>
          <w:sz w:val="24"/>
        </w:rPr>
        <w:t xml:space="preserve"> </w:t>
      </w:r>
      <w:r>
        <w:rPr>
          <w:rFonts w:ascii="Times New Roman" w:hAnsi="Times New Roman" w:eastAsia="宋体" w:cs="Times New Roman"/>
          <w:sz w:val="24"/>
        </w:rPr>
        <w:t>B</w:t>
      </w:r>
      <w:r>
        <w:rPr>
          <w:rFonts w:hint="eastAsia" w:ascii="Times New Roman" w:hAnsi="Times New Roman" w:eastAsia="宋体" w:cs="Times New Roman"/>
          <w:sz w:val="24"/>
        </w:rPr>
        <w:t>oth the training meeting minutes and on-site support records, including the enterprises</w:t>
      </w:r>
      <w:r>
        <w:rPr>
          <w:rFonts w:ascii="Times New Roman" w:hAnsi="Times New Roman" w:eastAsia="宋体" w:cs="Times New Roman"/>
          <w:sz w:val="24"/>
        </w:rPr>
        <w:t>’</w:t>
      </w:r>
      <w:r>
        <w:rPr>
          <w:rFonts w:hint="eastAsia" w:ascii="Times New Roman" w:hAnsi="Times New Roman" w:eastAsia="宋体" w:cs="Times New Roman"/>
          <w:sz w:val="24"/>
        </w:rPr>
        <w:t xml:space="preserve"> name</w:t>
      </w:r>
      <w:r>
        <w:rPr>
          <w:rFonts w:ascii="Times New Roman" w:hAnsi="Times New Roman" w:eastAsia="宋体" w:cs="Times New Roman"/>
          <w:sz w:val="24"/>
        </w:rPr>
        <w:t>s</w:t>
      </w:r>
      <w:r>
        <w:rPr>
          <w:rFonts w:hint="eastAsia" w:ascii="Times New Roman" w:hAnsi="Times New Roman" w:eastAsia="宋体" w:cs="Times New Roman"/>
          <w:sz w:val="24"/>
        </w:rPr>
        <w:t>, location</w:t>
      </w:r>
      <w:r>
        <w:rPr>
          <w:rFonts w:ascii="Times New Roman" w:hAnsi="Times New Roman" w:eastAsia="宋体" w:cs="Times New Roman"/>
          <w:sz w:val="24"/>
        </w:rPr>
        <w:t>s</w:t>
      </w:r>
      <w:r>
        <w:rPr>
          <w:rFonts w:hint="eastAsia" w:ascii="Times New Roman" w:hAnsi="Times New Roman" w:eastAsia="宋体" w:cs="Times New Roman"/>
          <w:sz w:val="24"/>
        </w:rPr>
        <w:t>, the</w:t>
      </w:r>
      <w:r>
        <w:rPr>
          <w:rFonts w:ascii="Times New Roman" w:hAnsi="Times New Roman" w:eastAsia="宋体" w:cs="Times New Roman"/>
          <w:sz w:val="24"/>
        </w:rPr>
        <w:t xml:space="preserve"> technical consultants and SH names </w:t>
      </w:r>
      <w:r>
        <w:rPr>
          <w:rFonts w:hint="eastAsia" w:ascii="Times New Roman" w:hAnsi="Times New Roman" w:eastAsia="宋体" w:cs="Times New Roman"/>
          <w:sz w:val="24"/>
        </w:rPr>
        <w:t xml:space="preserve">who </w:t>
      </w:r>
      <w:r>
        <w:rPr>
          <w:rFonts w:ascii="Times New Roman" w:hAnsi="Times New Roman" w:eastAsia="宋体" w:cs="Times New Roman"/>
          <w:sz w:val="24"/>
        </w:rPr>
        <w:t>provide</w:t>
      </w:r>
      <w:r>
        <w:rPr>
          <w:rFonts w:hint="eastAsia" w:ascii="Times New Roman" w:hAnsi="Times New Roman" w:eastAsia="宋体" w:cs="Times New Roman"/>
          <w:sz w:val="24"/>
        </w:rPr>
        <w:t xml:space="preserve"> the technical and safety measures support, </w:t>
      </w:r>
      <w:r>
        <w:rPr>
          <w:rFonts w:ascii="Times New Roman" w:hAnsi="Times New Roman" w:eastAsia="宋体" w:cs="Times New Roman"/>
          <w:sz w:val="24"/>
        </w:rPr>
        <w:t xml:space="preserve">present the </w:t>
      </w:r>
      <w:r>
        <w:rPr>
          <w:rFonts w:hint="eastAsia" w:ascii="Times New Roman" w:hAnsi="Times New Roman" w:eastAsia="宋体" w:cs="Times New Roman"/>
          <w:sz w:val="24"/>
        </w:rPr>
        <w:t>technical and safety conversion issues</w:t>
      </w:r>
      <w:r>
        <w:rPr>
          <w:rFonts w:ascii="Times New Roman" w:hAnsi="Times New Roman" w:eastAsia="宋体" w:cs="Times New Roman"/>
          <w:sz w:val="24"/>
        </w:rPr>
        <w:t xml:space="preserve"> and the corresponding solutions and technical advice</w:t>
      </w:r>
      <w:r>
        <w:rPr>
          <w:rFonts w:hint="eastAsia" w:ascii="Times New Roman" w:hAnsi="Times New Roman" w:eastAsia="宋体" w:cs="Times New Roman"/>
          <w:sz w:val="24"/>
        </w:rPr>
        <w:t>,</w:t>
      </w:r>
      <w:r>
        <w:rPr>
          <w:rFonts w:ascii="Times New Roman" w:hAnsi="Times New Roman" w:eastAsia="宋体" w:cs="Times New Roman"/>
          <w:sz w:val="24"/>
        </w:rPr>
        <w:t xml:space="preserve"> the measures undertaken, and the results</w:t>
      </w:r>
      <w:r>
        <w:rPr>
          <w:rFonts w:hint="eastAsia" w:ascii="Times New Roman" w:hAnsi="Times New Roman" w:eastAsia="宋体" w:cs="Times New Roman"/>
          <w:sz w:val="24"/>
        </w:rPr>
        <w:t xml:space="preserve">, etc, would be </w:t>
      </w:r>
      <w:r>
        <w:rPr>
          <w:rFonts w:ascii="Times New Roman" w:hAnsi="Times New Roman" w:eastAsia="宋体" w:cs="Times New Roman"/>
          <w:sz w:val="24"/>
        </w:rPr>
        <w:t xml:space="preserve">compiled and </w:t>
      </w:r>
      <w:r>
        <w:rPr>
          <w:rFonts w:hint="eastAsia" w:ascii="Times New Roman" w:hAnsi="Times New Roman" w:eastAsia="宋体" w:cs="Times New Roman"/>
          <w:sz w:val="24"/>
        </w:rPr>
        <w:t>submitted to FECO</w:t>
      </w:r>
      <w:r>
        <w:rPr>
          <w:rFonts w:ascii="Times New Roman" w:hAnsi="Times New Roman" w:eastAsia="宋体" w:cs="Times New Roman"/>
          <w:sz w:val="24"/>
        </w:rPr>
        <w:t>, which will</w:t>
      </w:r>
      <w:r>
        <w:rPr>
          <w:rFonts w:hint="eastAsia" w:ascii="Times New Roman" w:hAnsi="Times New Roman" w:eastAsia="宋体" w:cs="Times New Roman"/>
          <w:sz w:val="24"/>
        </w:rPr>
        <w:t xml:space="preserve"> be verified as the </w:t>
      </w:r>
      <w:r>
        <w:rPr>
          <w:rFonts w:ascii="Times New Roman" w:hAnsi="Times New Roman" w:eastAsia="宋体" w:cs="Times New Roman"/>
          <w:sz w:val="24"/>
        </w:rPr>
        <w:t>condition for</w:t>
      </w:r>
      <w:r>
        <w:rPr>
          <w:rFonts w:hint="eastAsia" w:ascii="Times New Roman" w:hAnsi="Times New Roman" w:eastAsia="宋体" w:cs="Times New Roman"/>
          <w:sz w:val="24"/>
        </w:rPr>
        <w:t xml:space="preserve"> fund disbursement to SHs.</w:t>
      </w:r>
    </w:p>
    <w:p>
      <w:pPr>
        <w:numPr>
          <w:ilvl w:val="1"/>
          <w:numId w:val="5"/>
        </w:numPr>
        <w:rPr>
          <w:rFonts w:ascii="Times New Roman" w:hAnsi="Times New Roman" w:cs="Times New Roman"/>
          <w:b/>
          <w:bCs/>
          <w:sz w:val="24"/>
        </w:rPr>
      </w:pPr>
      <w:r>
        <w:rPr>
          <w:rFonts w:hint="eastAsia" w:ascii="Times New Roman" w:hAnsi="Times New Roman" w:cs="Times New Roman"/>
          <w:b/>
          <w:bCs/>
          <w:sz w:val="24"/>
        </w:rPr>
        <w:t>Sub-project application</w:t>
      </w:r>
    </w:p>
    <w:p>
      <w:pPr>
        <w:numPr>
          <w:ilvl w:val="255"/>
          <w:numId w:val="0"/>
        </w:numPr>
        <w:rPr>
          <w:rFonts w:ascii="Times New Roman" w:hAnsi="Times New Roman" w:cs="Times New Roman"/>
          <w:b/>
          <w:bCs/>
          <w:sz w:val="24"/>
        </w:rPr>
      </w:pPr>
    </w:p>
    <w:p>
      <w:pPr>
        <w:spacing w:after="312" w:afterLines="100" w:line="320" w:lineRule="exact"/>
        <w:rPr>
          <w:rFonts w:ascii="Times New Roman" w:hAnsi="Times New Roman" w:cs="Times New Roman"/>
          <w:sz w:val="24"/>
        </w:rPr>
      </w:pPr>
      <w:r>
        <w:rPr>
          <w:rFonts w:ascii="Times New Roman" w:hAnsi="Times New Roman" w:cs="Times New Roman"/>
          <w:sz w:val="24"/>
        </w:rPr>
        <w:t xml:space="preserve">The SHs that voluntarily participate in the project should submit their applications to FECO, along with supporting documents as requested. According to the ExCom’s guidelines and the </w:t>
      </w:r>
      <w:r>
        <w:rPr>
          <w:rFonts w:hint="eastAsia" w:ascii="Times New Roman" w:hAnsi="Times New Roman" w:cs="Times New Roman"/>
          <w:sz w:val="24"/>
        </w:rPr>
        <w:t xml:space="preserve">PU </w:t>
      </w:r>
      <w:r>
        <w:rPr>
          <w:rFonts w:ascii="Times New Roman" w:hAnsi="Times New Roman" w:cs="Times New Roman"/>
          <w:sz w:val="24"/>
        </w:rPr>
        <w:t>foam sector plan, the SHs will be selected based on the eligibility criteria and funding priority mentioned above. A sub</w:t>
      </w:r>
      <w:r>
        <w:rPr>
          <w:rFonts w:hint="eastAsia" w:ascii="Times New Roman" w:hAnsi="Times New Roman" w:cs="Times New Roman"/>
          <w:sz w:val="24"/>
        </w:rPr>
        <w:t>-</w:t>
      </w:r>
      <w:r>
        <w:rPr>
          <w:rFonts w:ascii="Times New Roman" w:hAnsi="Times New Roman" w:cs="Times New Roman"/>
          <w:sz w:val="24"/>
        </w:rPr>
        <w:t>project implementation plan will be prepared by each SH for FECO approval before signing a sub-grant agreement with FECO</w:t>
      </w:r>
      <w:r>
        <w:rPr>
          <w:rFonts w:hint="eastAsia" w:ascii="Times New Roman" w:hAnsi="Times New Roman" w:cs="Times New Roman"/>
          <w:sz w:val="24"/>
        </w:rPr>
        <w:t>, including a commitment by SHs to provide</w:t>
      </w:r>
      <w:r>
        <w:rPr>
          <w:rFonts w:ascii="Times New Roman" w:hAnsi="Times New Roman" w:cs="Times New Roman"/>
          <w:sz w:val="24"/>
        </w:rPr>
        <w:t xml:space="preserve"> the</w:t>
      </w:r>
      <w:r>
        <w:rPr>
          <w:rFonts w:hint="eastAsia" w:ascii="Times New Roman" w:hAnsi="Times New Roman" w:cs="Times New Roman"/>
          <w:sz w:val="24"/>
        </w:rPr>
        <w:t xml:space="preserve"> above technical assistance</w:t>
      </w:r>
      <w:r>
        <w:rPr>
          <w:rFonts w:ascii="Times New Roman" w:hAnsi="Times New Roman" w:cs="Times New Roman"/>
          <w:sz w:val="24"/>
        </w:rPr>
        <w:t xml:space="preserve"> to downstream enterprises.</w:t>
      </w:r>
    </w:p>
    <w:p>
      <w:pPr>
        <w:spacing w:after="312" w:afterLines="100" w:line="320" w:lineRule="exact"/>
        <w:rPr>
          <w:rFonts w:ascii="Times New Roman" w:hAnsi="Times New Roman" w:eastAsia="宋体" w:cs="Times New Roman"/>
          <w:b/>
          <w:bCs/>
          <w:sz w:val="24"/>
        </w:rPr>
      </w:pPr>
      <w:r>
        <w:rPr>
          <w:rFonts w:hint="eastAsia" w:ascii="Times New Roman" w:hAnsi="Times New Roman" w:eastAsia="宋体" w:cs="Times New Roman"/>
          <w:b/>
          <w:bCs/>
          <w:sz w:val="24"/>
        </w:rPr>
        <w:t xml:space="preserve">1.2 </w:t>
      </w:r>
      <w:r>
        <w:rPr>
          <w:rFonts w:ascii="Times New Roman" w:hAnsi="Times New Roman" w:eastAsia="宋体" w:cs="Times New Roman"/>
          <w:b/>
          <w:bCs/>
          <w:sz w:val="24"/>
        </w:rPr>
        <w:t>Baseline verification</w:t>
      </w:r>
    </w:p>
    <w:p>
      <w:pPr>
        <w:spacing w:after="312" w:afterLines="100" w:line="320" w:lineRule="exact"/>
        <w:rPr>
          <w:rFonts w:ascii="Times New Roman" w:hAnsi="Times New Roman" w:cs="Times New Roman"/>
          <w:sz w:val="24"/>
        </w:rPr>
      </w:pPr>
      <w:r>
        <w:rPr>
          <w:rFonts w:ascii="Times New Roman" w:hAnsi="Times New Roman" w:cs="Times New Roman"/>
          <w:sz w:val="24"/>
        </w:rPr>
        <w:t>Upon the applications received, FECO in collaboration with ISA, will carry out preliminary screening of the applications submitted by the SHs. The SHs will be selected based on the eligibility criteria and funding priority mentioned above.</w:t>
      </w:r>
      <w:r>
        <w:rPr>
          <w:rFonts w:hint="eastAsia" w:ascii="Times New Roman" w:hAnsi="Times New Roman" w:cs="Times New Roman"/>
          <w:sz w:val="24"/>
        </w:rPr>
        <w:t xml:space="preserve"> </w:t>
      </w:r>
      <w:r>
        <w:rPr>
          <w:rFonts w:ascii="Times New Roman" w:hAnsi="Times New Roman" w:cs="Times New Roman"/>
          <w:sz w:val="24"/>
        </w:rPr>
        <w:t xml:space="preserve">After that, FECO will organize baseline verifications at each SH that passes the preliminary screening, so as to 1) verify the eligibility and proportion of Chinese investment in the corporate capital; 2) collect the information on polyols production, equipment, downstream </w:t>
      </w:r>
      <w:r>
        <w:rPr>
          <w:rFonts w:hint="eastAsia" w:ascii="Times New Roman" w:hAnsi="Times New Roman" w:cs="Times New Roman"/>
          <w:sz w:val="24"/>
        </w:rPr>
        <w:t>foam enterprises</w:t>
      </w:r>
      <w:r>
        <w:rPr>
          <w:rFonts w:ascii="Times New Roman" w:hAnsi="Times New Roman" w:cs="Times New Roman"/>
          <w:sz w:val="24"/>
        </w:rPr>
        <w:t xml:space="preserve"> information and the baseline year consumption of HCFC-141b; and 3) obtain corporate financial data and analyze the business conditions. </w:t>
      </w:r>
    </w:p>
    <w:p>
      <w:pPr>
        <w:spacing w:after="312" w:afterLines="100" w:line="320" w:lineRule="exact"/>
        <w:rPr>
          <w:rFonts w:ascii="Times New Roman" w:hAnsi="Times New Roman" w:eastAsia="宋体" w:cs="Times New Roman"/>
          <w:b/>
          <w:bCs/>
          <w:sz w:val="24"/>
        </w:rPr>
      </w:pPr>
      <w:r>
        <w:rPr>
          <w:rFonts w:hint="eastAsia" w:ascii="Times New Roman" w:hAnsi="Times New Roman" w:eastAsia="宋体" w:cs="Times New Roman"/>
          <w:b/>
          <w:bCs/>
          <w:sz w:val="24"/>
        </w:rPr>
        <w:t xml:space="preserve">1.3 Sub-project </w:t>
      </w:r>
      <w:r>
        <w:rPr>
          <w:rFonts w:ascii="Times New Roman" w:hAnsi="Times New Roman" w:eastAsia="宋体" w:cs="Times New Roman"/>
          <w:b/>
          <w:bCs/>
          <w:sz w:val="24"/>
        </w:rPr>
        <w:t>implementation plan</w:t>
      </w:r>
    </w:p>
    <w:p>
      <w:pPr>
        <w:spacing w:before="120" w:after="120"/>
        <w:rPr>
          <w:rFonts w:ascii="Times New Roman" w:hAnsi="Times New Roman" w:cs="Times New Roman"/>
          <w:sz w:val="24"/>
        </w:rPr>
      </w:pPr>
      <w:r>
        <w:rPr>
          <w:rFonts w:ascii="Times New Roman" w:hAnsi="Times New Roman" w:cs="Times New Roman"/>
          <w:sz w:val="24"/>
        </w:rPr>
        <w:t>The sub-project implementation plan</w:t>
      </w:r>
      <w:r>
        <w:rPr>
          <w:rFonts w:hint="eastAsia" w:ascii="Times New Roman" w:hAnsi="Times New Roman" w:cs="Times New Roman"/>
          <w:sz w:val="24"/>
        </w:rPr>
        <w:t>s</w:t>
      </w:r>
      <w:r>
        <w:rPr>
          <w:rFonts w:ascii="Times New Roman" w:hAnsi="Times New Roman" w:cs="Times New Roman"/>
          <w:sz w:val="24"/>
        </w:rPr>
        <w:t xml:space="preserve"> shall be prepared and submitted to FECO by the beneficiary SH</w:t>
      </w:r>
      <w:r>
        <w:rPr>
          <w:rFonts w:hint="eastAsia" w:ascii="Times New Roman" w:hAnsi="Times New Roman" w:cs="Times New Roman"/>
          <w:sz w:val="24"/>
        </w:rPr>
        <w:t>s</w:t>
      </w:r>
      <w:r>
        <w:rPr>
          <w:rFonts w:ascii="Times New Roman" w:hAnsi="Times New Roman" w:cs="Times New Roman"/>
          <w:sz w:val="24"/>
        </w:rPr>
        <w:t xml:space="preserve">. The implementation plan shall include project background, the basic information of the SH, the selection of alternative technologies, conversion/retrofit plan, the plan for training and technical assistance to be delivered to downstream </w:t>
      </w:r>
      <w:r>
        <w:rPr>
          <w:rFonts w:hint="eastAsia" w:ascii="Times New Roman" w:hAnsi="Times New Roman" w:cs="Times New Roman"/>
          <w:sz w:val="24"/>
        </w:rPr>
        <w:t>foam enterprises</w:t>
      </w:r>
      <w:r>
        <w:rPr>
          <w:rFonts w:ascii="Times New Roman" w:hAnsi="Times New Roman" w:cs="Times New Roman"/>
          <w:sz w:val="24"/>
        </w:rPr>
        <w:t xml:space="preserve"> along with pre-identified companies if available and if not, the targeted number/phaseout or percent of </w:t>
      </w:r>
      <w:r>
        <w:rPr>
          <w:rFonts w:hint="eastAsia" w:ascii="Times New Roman" w:hAnsi="Times New Roman" w:cs="Times New Roman"/>
          <w:sz w:val="24"/>
        </w:rPr>
        <w:t>downstream foam enterprises</w:t>
      </w:r>
      <w:r>
        <w:rPr>
          <w:rFonts w:ascii="Times New Roman" w:hAnsi="Times New Roman" w:cs="Times New Roman"/>
          <w:sz w:val="24"/>
        </w:rPr>
        <w:t xml:space="preserve"> in the SH market (to be confirmed by the ISA), budget, project team, as well as the implementation schedule.</w:t>
      </w:r>
    </w:p>
    <w:p>
      <w:pPr>
        <w:spacing w:before="120" w:after="120"/>
        <w:rPr>
          <w:rFonts w:ascii="Times New Roman" w:hAnsi="Times New Roman" w:cs="Times New Roman"/>
          <w:sz w:val="24"/>
        </w:rPr>
      </w:pPr>
      <w:r>
        <w:rPr>
          <w:rFonts w:ascii="Times New Roman" w:hAnsi="Times New Roman" w:cs="Times New Roman"/>
          <w:sz w:val="24"/>
        </w:rPr>
        <w:t>Grant funds from the MLF can only be used for financing agreed eligible ICC. Eligible ICC includes the cost of the purchasing or retrofitting of the polyol production equipment, the storage tanks for hydrocarbon blowing agent, the pre-mixing machine and storage tank for hydrocarbon pre-mixed polyol, the spare parts, the safety equipment required for safe conversion (ventilation system, detection and alarm device, nitrogen system, anti-static coating and device, etc.), training</w:t>
      </w:r>
      <w:r>
        <w:rPr>
          <w:rFonts w:hint="eastAsia" w:ascii="Times New Roman" w:hAnsi="Times New Roman" w:cs="Times New Roman"/>
          <w:sz w:val="24"/>
        </w:rPr>
        <w:t xml:space="preserve">, technical supports and safety measures consultations </w:t>
      </w:r>
      <w:r>
        <w:rPr>
          <w:rFonts w:ascii="Times New Roman" w:hAnsi="Times New Roman" w:cs="Times New Roman"/>
          <w:sz w:val="24"/>
        </w:rPr>
        <w:t xml:space="preserve">to downstream </w:t>
      </w:r>
      <w:r>
        <w:rPr>
          <w:rFonts w:hint="eastAsia" w:ascii="Times New Roman" w:hAnsi="Times New Roman" w:cs="Times New Roman"/>
          <w:sz w:val="24"/>
        </w:rPr>
        <w:t>foam enterprises</w:t>
      </w:r>
      <w:r>
        <w:rPr>
          <w:rFonts w:ascii="Times New Roman" w:hAnsi="Times New Roman" w:cs="Times New Roman"/>
          <w:sz w:val="24"/>
        </w:rPr>
        <w:t xml:space="preserve">, trial run, and installation and adjustment, etc. </w:t>
      </w:r>
    </w:p>
    <w:p>
      <w:pPr>
        <w:spacing w:after="312" w:afterLines="100" w:line="320" w:lineRule="exact"/>
        <w:rPr>
          <w:rFonts w:ascii="Times New Roman" w:hAnsi="Times New Roman" w:cs="Times New Roman"/>
          <w:sz w:val="24"/>
        </w:rPr>
      </w:pPr>
      <w:r>
        <w:rPr>
          <w:rFonts w:ascii="Times New Roman" w:hAnsi="Times New Roman" w:cs="Times New Roman"/>
          <w:sz w:val="24"/>
        </w:rPr>
        <w:t>According to relevant regulations, if necessary and needed, the preparation of EMP, ECP and RAP, where applicable, should be included in the implementation plan, and if any, the further action should be taken.</w:t>
      </w:r>
    </w:p>
    <w:p>
      <w:pPr>
        <w:spacing w:after="312" w:afterLines="100" w:line="320" w:lineRule="exact"/>
        <w:rPr>
          <w:rFonts w:ascii="Times New Roman" w:hAnsi="Times New Roman" w:cs="Times New Roman"/>
          <w:b/>
          <w:bCs/>
          <w:sz w:val="24"/>
        </w:rPr>
      </w:pPr>
      <w:r>
        <w:rPr>
          <w:rFonts w:ascii="Times New Roman" w:hAnsi="Times New Roman" w:cs="Times New Roman"/>
          <w:b/>
          <w:bCs/>
          <w:sz w:val="24"/>
        </w:rPr>
        <w:t>1.4 Sub-project approval</w:t>
      </w:r>
    </w:p>
    <w:p>
      <w:pPr>
        <w:spacing w:before="120" w:after="120"/>
        <w:rPr>
          <w:rFonts w:ascii="Times New Roman" w:hAnsi="Times New Roman" w:cs="Times New Roman"/>
          <w:sz w:val="24"/>
        </w:rPr>
      </w:pPr>
      <w:r>
        <w:rPr>
          <w:rFonts w:ascii="Times New Roman" w:hAnsi="Times New Roman" w:cs="Times New Roman"/>
          <w:sz w:val="24"/>
        </w:rPr>
        <w:t>Upon receiving the baseline verification report and the subproject implementation plan</w:t>
      </w:r>
      <w:r>
        <w:rPr>
          <w:rFonts w:hint="eastAsia" w:ascii="Times New Roman" w:hAnsi="Times New Roman" w:cs="Times New Roman"/>
          <w:sz w:val="24"/>
        </w:rPr>
        <w:t>s</w:t>
      </w:r>
      <w:r>
        <w:rPr>
          <w:rFonts w:ascii="Times New Roman" w:hAnsi="Times New Roman" w:cs="Times New Roman"/>
          <w:sz w:val="24"/>
        </w:rPr>
        <w:t>, FECO will organize an assessment meeting which invites technical experts, ISA, and safety experts (if necessary) to evaluate the implementation plans. The assessment panel will put forward its opinions to FECO on the following aspects: </w:t>
      </w:r>
    </w:p>
    <w:p>
      <w:pPr>
        <w:numPr>
          <w:ilvl w:val="1"/>
          <w:numId w:val="4"/>
        </w:numPr>
        <w:tabs>
          <w:tab w:val="clear" w:pos="988"/>
        </w:tabs>
        <w:spacing w:after="156" w:afterLines="50" w:line="320" w:lineRule="exact"/>
        <w:ind w:left="840"/>
        <w:rPr>
          <w:rFonts w:ascii="Times New Roman" w:hAnsi="Times New Roman" w:cs="Times New Roman"/>
          <w:sz w:val="24"/>
        </w:rPr>
      </w:pPr>
      <w:r>
        <w:rPr>
          <w:rFonts w:ascii="Times New Roman" w:hAnsi="Times New Roman" w:cs="Times New Roman"/>
          <w:sz w:val="24"/>
        </w:rPr>
        <w:t>Whether or not the implementation plan is feasible and comprehensive in terms of HCFC-141b phaseout covered (meeting minimum required amounts);</w:t>
      </w:r>
    </w:p>
    <w:p>
      <w:pPr>
        <w:numPr>
          <w:ilvl w:val="1"/>
          <w:numId w:val="4"/>
        </w:numPr>
        <w:tabs>
          <w:tab w:val="clear" w:pos="988"/>
        </w:tabs>
        <w:spacing w:after="156" w:afterLines="50" w:line="320" w:lineRule="exact"/>
        <w:ind w:left="840"/>
        <w:rPr>
          <w:rFonts w:ascii="Times New Roman" w:hAnsi="Times New Roman" w:cs="Times New Roman"/>
          <w:sz w:val="24"/>
        </w:rPr>
      </w:pPr>
      <w:r>
        <w:rPr>
          <w:rFonts w:ascii="Times New Roman" w:hAnsi="Times New Roman" w:cs="Times New Roman"/>
          <w:sz w:val="24"/>
        </w:rPr>
        <w:t>Whether or not the alternative technology selected is reasonable;</w:t>
      </w:r>
    </w:p>
    <w:p>
      <w:pPr>
        <w:numPr>
          <w:ilvl w:val="1"/>
          <w:numId w:val="4"/>
        </w:numPr>
        <w:tabs>
          <w:tab w:val="clear" w:pos="988"/>
        </w:tabs>
        <w:spacing w:after="156" w:afterLines="50" w:line="320" w:lineRule="exact"/>
        <w:ind w:left="840"/>
        <w:rPr>
          <w:rFonts w:ascii="Times New Roman" w:hAnsi="Times New Roman" w:cs="Times New Roman"/>
          <w:sz w:val="24"/>
        </w:rPr>
      </w:pPr>
      <w:r>
        <w:rPr>
          <w:rFonts w:ascii="Times New Roman" w:hAnsi="Times New Roman" w:cs="Times New Roman"/>
          <w:sz w:val="24"/>
        </w:rPr>
        <w:t>Whether or not the conversion/retrofit plan is feasible;</w:t>
      </w:r>
    </w:p>
    <w:p>
      <w:pPr>
        <w:numPr>
          <w:ilvl w:val="1"/>
          <w:numId w:val="4"/>
        </w:numPr>
        <w:tabs>
          <w:tab w:val="clear" w:pos="988"/>
        </w:tabs>
        <w:spacing w:after="156" w:afterLines="50" w:line="320" w:lineRule="exact"/>
        <w:ind w:left="840"/>
        <w:rPr>
          <w:rFonts w:ascii="Times New Roman" w:hAnsi="Times New Roman" w:cs="Times New Roman"/>
          <w:sz w:val="24"/>
        </w:rPr>
      </w:pPr>
      <w:r>
        <w:rPr>
          <w:rFonts w:ascii="Times New Roman" w:hAnsi="Times New Roman" w:cs="Times New Roman"/>
          <w:sz w:val="24"/>
        </w:rPr>
        <w:t>Whether or not the plan for training</w:t>
      </w:r>
      <w:r>
        <w:rPr>
          <w:rFonts w:hint="eastAsia" w:ascii="Times New Roman" w:hAnsi="Times New Roman" w:cs="Times New Roman"/>
          <w:sz w:val="24"/>
        </w:rPr>
        <w:t xml:space="preserve">, technical support </w:t>
      </w:r>
      <w:r>
        <w:rPr>
          <w:rFonts w:ascii="Times New Roman" w:hAnsi="Times New Roman" w:cs="Times New Roman"/>
          <w:sz w:val="24"/>
        </w:rPr>
        <w:t xml:space="preserve">to be delivered to downstream </w:t>
      </w:r>
      <w:r>
        <w:rPr>
          <w:rFonts w:hint="eastAsia" w:ascii="Times New Roman" w:hAnsi="Times New Roman" w:cs="Times New Roman"/>
          <w:sz w:val="24"/>
        </w:rPr>
        <w:t>foam enterprises</w:t>
      </w:r>
      <w:r>
        <w:rPr>
          <w:rFonts w:ascii="Times New Roman" w:hAnsi="Times New Roman" w:cs="Times New Roman"/>
          <w:sz w:val="24"/>
        </w:rPr>
        <w:t xml:space="preserve"> is acceptable and adequate;</w:t>
      </w:r>
    </w:p>
    <w:p>
      <w:pPr>
        <w:numPr>
          <w:ilvl w:val="1"/>
          <w:numId w:val="4"/>
        </w:numPr>
        <w:tabs>
          <w:tab w:val="clear" w:pos="988"/>
        </w:tabs>
        <w:spacing w:after="156" w:afterLines="50" w:line="320" w:lineRule="exact"/>
        <w:ind w:left="840"/>
        <w:rPr>
          <w:rFonts w:ascii="Times New Roman" w:hAnsi="Times New Roman" w:cs="Times New Roman"/>
          <w:sz w:val="24"/>
        </w:rPr>
      </w:pPr>
      <w:r>
        <w:rPr>
          <w:rFonts w:ascii="Times New Roman" w:hAnsi="Times New Roman" w:cs="Times New Roman"/>
          <w:sz w:val="24"/>
        </w:rPr>
        <w:t>Whether or not the budget is eligible and reasonable;</w:t>
      </w:r>
    </w:p>
    <w:p>
      <w:pPr>
        <w:numPr>
          <w:ilvl w:val="1"/>
          <w:numId w:val="4"/>
        </w:numPr>
        <w:tabs>
          <w:tab w:val="clear" w:pos="988"/>
        </w:tabs>
        <w:spacing w:after="156" w:afterLines="50" w:line="320" w:lineRule="exact"/>
        <w:ind w:left="840"/>
        <w:rPr>
          <w:rFonts w:ascii="Times New Roman" w:hAnsi="Times New Roman" w:cs="Times New Roman"/>
          <w:sz w:val="24"/>
        </w:rPr>
      </w:pPr>
      <w:r>
        <w:rPr>
          <w:rFonts w:ascii="Times New Roman" w:hAnsi="Times New Roman" w:cs="Times New Roman"/>
          <w:sz w:val="24"/>
        </w:rPr>
        <w:t xml:space="preserve">If the counterpart fund is needed, whether or not </w:t>
      </w:r>
      <w:r>
        <w:rPr>
          <w:rFonts w:hint="eastAsia" w:ascii="Times New Roman" w:hAnsi="Times New Roman" w:cs="Times New Roman"/>
          <w:sz w:val="24"/>
        </w:rPr>
        <w:t>SH</w:t>
      </w:r>
      <w:r>
        <w:rPr>
          <w:rFonts w:ascii="Times New Roman" w:hAnsi="Times New Roman" w:cs="Times New Roman"/>
          <w:sz w:val="24"/>
        </w:rPr>
        <w:t xml:space="preserve"> has the capability to provide the counterpart fund</w:t>
      </w:r>
      <w:r>
        <w:rPr>
          <w:rFonts w:hint="eastAsia" w:ascii="Times New Roman" w:hAnsi="Times New Roman" w:cs="Times New Roman"/>
          <w:sz w:val="24"/>
        </w:rPr>
        <w:t>;</w:t>
      </w:r>
    </w:p>
    <w:p>
      <w:pPr>
        <w:numPr>
          <w:ilvl w:val="1"/>
          <w:numId w:val="4"/>
        </w:numPr>
        <w:tabs>
          <w:tab w:val="clear" w:pos="988"/>
        </w:tabs>
        <w:spacing w:after="156" w:afterLines="50" w:line="320" w:lineRule="exact"/>
        <w:ind w:left="840"/>
        <w:rPr>
          <w:rFonts w:ascii="Times New Roman" w:hAnsi="Times New Roman" w:cs="Times New Roman"/>
          <w:sz w:val="24"/>
        </w:rPr>
      </w:pPr>
      <w:r>
        <w:rPr>
          <w:rFonts w:hint="eastAsia" w:ascii="Times New Roman" w:hAnsi="Times New Roman" w:cs="Times New Roman"/>
          <w:sz w:val="24"/>
        </w:rPr>
        <w:t>Whe</w:t>
      </w:r>
      <w:r>
        <w:rPr>
          <w:rFonts w:ascii="Times New Roman" w:hAnsi="Times New Roman" w:cs="Times New Roman"/>
          <w:sz w:val="24"/>
        </w:rPr>
        <w:t>ther or not the implementation schedule is reasonable.</w:t>
      </w:r>
    </w:p>
    <w:p>
      <w:pPr>
        <w:spacing w:after="312" w:afterLines="100" w:line="320" w:lineRule="exact"/>
        <w:rPr>
          <w:rFonts w:ascii="Times New Roman" w:hAnsi="Times New Roman" w:cs="Times New Roman"/>
          <w:sz w:val="24"/>
        </w:rPr>
      </w:pPr>
      <w:r>
        <w:rPr>
          <w:rFonts w:ascii="Times New Roman" w:hAnsi="Times New Roman" w:cs="Times New Roman"/>
          <w:sz w:val="24"/>
        </w:rPr>
        <w:t>The beneficiary SHs shall make necessary modifications to sub</w:t>
      </w:r>
      <w:r>
        <w:rPr>
          <w:rFonts w:hint="eastAsia" w:ascii="Times New Roman" w:hAnsi="Times New Roman" w:cs="Times New Roman"/>
          <w:sz w:val="24"/>
        </w:rPr>
        <w:t>-</w:t>
      </w:r>
      <w:r>
        <w:rPr>
          <w:rFonts w:ascii="Times New Roman" w:hAnsi="Times New Roman" w:cs="Times New Roman"/>
          <w:sz w:val="24"/>
        </w:rPr>
        <w:t>project implementation plans in accordance with comments from the assessment meeting, and submit to FECO for approval. After FECO approves the sub</w:t>
      </w:r>
      <w:r>
        <w:rPr>
          <w:rFonts w:hint="eastAsia" w:ascii="Times New Roman" w:hAnsi="Times New Roman" w:cs="Times New Roman"/>
          <w:sz w:val="24"/>
        </w:rPr>
        <w:t>-</w:t>
      </w:r>
      <w:r>
        <w:rPr>
          <w:rFonts w:ascii="Times New Roman" w:hAnsi="Times New Roman" w:cs="Times New Roman"/>
          <w:sz w:val="24"/>
        </w:rPr>
        <w:t>project implementation plans, FECO will sign the subproject contracts with the SHs.</w:t>
      </w:r>
    </w:p>
    <w:p>
      <w:pPr>
        <w:widowControl/>
        <w:spacing w:after="312" w:afterLines="100" w:line="320" w:lineRule="exact"/>
        <w:jc w:val="left"/>
        <w:rPr>
          <w:rFonts w:ascii="Times New Roman" w:hAnsi="Times New Roman" w:cs="Times New Roman"/>
          <w:b/>
          <w:bCs/>
          <w:sz w:val="24"/>
        </w:rPr>
      </w:pPr>
      <w:r>
        <w:rPr>
          <w:rFonts w:ascii="Times New Roman" w:hAnsi="Times New Roman" w:cs="Times New Roman"/>
          <w:b/>
          <w:bCs/>
          <w:sz w:val="24"/>
        </w:rPr>
        <w:t>1.5 Sub-project implementation</w:t>
      </w:r>
    </w:p>
    <w:p>
      <w:pPr>
        <w:spacing w:before="120" w:after="120"/>
        <w:rPr>
          <w:rFonts w:ascii="Times New Roman" w:hAnsi="Times New Roman" w:cs="Times New Roman"/>
          <w:sz w:val="24"/>
        </w:rPr>
      </w:pPr>
      <w:r>
        <w:rPr>
          <w:rFonts w:ascii="Times New Roman" w:hAnsi="Times New Roman" w:cs="Times New Roman"/>
          <w:sz w:val="24"/>
        </w:rPr>
        <w:t>The beneficiary SH</w:t>
      </w:r>
      <w:r>
        <w:rPr>
          <w:rFonts w:hint="eastAsia" w:ascii="Times New Roman" w:hAnsi="Times New Roman" w:cs="Times New Roman"/>
          <w:sz w:val="24"/>
        </w:rPr>
        <w:t>s</w:t>
      </w:r>
      <w:r>
        <w:rPr>
          <w:rFonts w:ascii="Times New Roman" w:hAnsi="Times New Roman" w:cs="Times New Roman"/>
          <w:sz w:val="24"/>
        </w:rPr>
        <w:t xml:space="preserve"> will implement the sub-project</w:t>
      </w:r>
      <w:r>
        <w:rPr>
          <w:rFonts w:hint="eastAsia" w:ascii="Times New Roman" w:hAnsi="Times New Roman" w:cs="Times New Roman"/>
          <w:sz w:val="24"/>
        </w:rPr>
        <w:t>s</w:t>
      </w:r>
      <w:r>
        <w:rPr>
          <w:rFonts w:ascii="Times New Roman" w:hAnsi="Times New Roman" w:cs="Times New Roman"/>
          <w:sz w:val="24"/>
        </w:rPr>
        <w:t xml:space="preserve"> according to provisions of </w:t>
      </w:r>
      <w:r>
        <w:rPr>
          <w:rFonts w:hint="eastAsia" w:ascii="Times New Roman" w:hAnsi="Times New Roman" w:cs="Times New Roman"/>
          <w:sz w:val="24"/>
        </w:rPr>
        <w:t>contract</w:t>
      </w:r>
      <w:r>
        <w:rPr>
          <w:rFonts w:ascii="Times New Roman" w:hAnsi="Times New Roman" w:cs="Times New Roman"/>
          <w:sz w:val="24"/>
        </w:rPr>
        <w:t>s and the implementation plan</w:t>
      </w:r>
      <w:r>
        <w:rPr>
          <w:rFonts w:hint="eastAsia" w:ascii="Times New Roman" w:hAnsi="Times New Roman" w:cs="Times New Roman"/>
          <w:sz w:val="24"/>
        </w:rPr>
        <w:t>s</w:t>
      </w:r>
      <w:r>
        <w:rPr>
          <w:rFonts w:ascii="Times New Roman" w:hAnsi="Times New Roman" w:cs="Times New Roman"/>
          <w:sz w:val="24"/>
        </w:rPr>
        <w:t xml:space="preserve">. They are responsible for the goods, works and non-consulting procurement, and financial management during project implementation and shall ensure the subproject implementation follows the schedule in the plan. </w:t>
      </w:r>
    </w:p>
    <w:p>
      <w:pPr>
        <w:spacing w:before="120" w:after="120"/>
        <w:rPr>
          <w:rFonts w:ascii="Times New Roman" w:hAnsi="Times New Roman" w:cs="Times New Roman"/>
          <w:sz w:val="24"/>
        </w:rPr>
      </w:pPr>
      <w:r>
        <w:rPr>
          <w:rFonts w:ascii="Times New Roman" w:hAnsi="Times New Roman" w:cs="Times New Roman"/>
          <w:sz w:val="24"/>
        </w:rPr>
        <w:t>If the beneficiary SH</w:t>
      </w:r>
      <w:r>
        <w:rPr>
          <w:rFonts w:hint="eastAsia" w:ascii="Times New Roman" w:hAnsi="Times New Roman" w:cs="Times New Roman"/>
          <w:sz w:val="24"/>
        </w:rPr>
        <w:t>s</w:t>
      </w:r>
      <w:r>
        <w:rPr>
          <w:rFonts w:ascii="Times New Roman" w:hAnsi="Times New Roman" w:cs="Times New Roman"/>
          <w:sz w:val="24"/>
        </w:rPr>
        <w:t>, for some reasons, cannot duly enforce the sub-grant agreement or the implementation plan during implementation, they shall submit an application in written in advance, illustrating the reason and proposing a revised plan or suggestions to FECO for approval. Further actions for the changes can be taken only when FECO has no objection on the amendment proposal.</w:t>
      </w:r>
    </w:p>
    <w:p>
      <w:pPr>
        <w:spacing w:before="120" w:after="120"/>
        <w:rPr>
          <w:rFonts w:ascii="Times New Roman" w:hAnsi="Times New Roman" w:cs="Times New Roman"/>
          <w:sz w:val="24"/>
        </w:rPr>
      </w:pPr>
      <w:r>
        <w:rPr>
          <w:rFonts w:ascii="Times New Roman" w:hAnsi="Times New Roman" w:cs="Times New Roman"/>
          <w:sz w:val="24"/>
        </w:rPr>
        <w:t>The beneficiary SH</w:t>
      </w:r>
      <w:r>
        <w:rPr>
          <w:rFonts w:hint="eastAsia" w:ascii="Times New Roman" w:hAnsi="Times New Roman" w:cs="Times New Roman"/>
          <w:sz w:val="24"/>
        </w:rPr>
        <w:t>s</w:t>
      </w:r>
      <w:r>
        <w:rPr>
          <w:rFonts w:ascii="Times New Roman" w:hAnsi="Times New Roman" w:cs="Times New Roman"/>
          <w:sz w:val="24"/>
        </w:rPr>
        <w:t xml:space="preserve"> shall submit the request</w:t>
      </w:r>
      <w:r>
        <w:rPr>
          <w:rFonts w:hint="eastAsia" w:ascii="Times New Roman" w:hAnsi="Times New Roman" w:cs="Times New Roman"/>
          <w:sz w:val="24"/>
        </w:rPr>
        <w:t>s</w:t>
      </w:r>
      <w:r>
        <w:rPr>
          <w:rFonts w:ascii="Times New Roman" w:hAnsi="Times New Roman" w:cs="Times New Roman"/>
          <w:sz w:val="24"/>
        </w:rPr>
        <w:t xml:space="preserve"> for payments to the FECO based on the statement of expenditures (SOE) in accordance with the terms of payments in the contracts. During the sub</w:t>
      </w:r>
      <w:r>
        <w:rPr>
          <w:rFonts w:hint="eastAsia" w:ascii="Times New Roman" w:hAnsi="Times New Roman" w:cs="Times New Roman"/>
          <w:sz w:val="24"/>
        </w:rPr>
        <w:t>-</w:t>
      </w:r>
      <w:r>
        <w:rPr>
          <w:rFonts w:ascii="Times New Roman" w:hAnsi="Times New Roman" w:cs="Times New Roman"/>
          <w:sz w:val="24"/>
        </w:rPr>
        <w:t xml:space="preserve">project implementation, the beneficiary </w:t>
      </w:r>
      <w:r>
        <w:rPr>
          <w:rFonts w:hint="eastAsia" w:ascii="Times New Roman" w:hAnsi="Times New Roman" w:cs="Times New Roman"/>
          <w:sz w:val="24"/>
        </w:rPr>
        <w:t>SHs</w:t>
      </w:r>
      <w:r>
        <w:rPr>
          <w:rFonts w:ascii="Times New Roman" w:hAnsi="Times New Roman" w:cs="Times New Roman"/>
          <w:sz w:val="24"/>
        </w:rPr>
        <w:t xml:space="preserve"> shall provide the report</w:t>
      </w:r>
      <w:r>
        <w:rPr>
          <w:rFonts w:hint="eastAsia" w:ascii="Times New Roman" w:hAnsi="Times New Roman" w:cs="Times New Roman"/>
          <w:sz w:val="24"/>
        </w:rPr>
        <w:t>s</w:t>
      </w:r>
      <w:r>
        <w:rPr>
          <w:rFonts w:ascii="Times New Roman" w:hAnsi="Times New Roman" w:cs="Times New Roman"/>
          <w:sz w:val="24"/>
        </w:rPr>
        <w:t xml:space="preserve">/statements with any supporting documents as required by each milestone stipulated in the contracts to FECO for review. The beneficiary </w:t>
      </w:r>
      <w:r>
        <w:rPr>
          <w:rFonts w:hint="eastAsia" w:ascii="Times New Roman" w:hAnsi="Times New Roman" w:cs="Times New Roman"/>
          <w:sz w:val="24"/>
        </w:rPr>
        <w:t>SHs</w:t>
      </w:r>
      <w:r>
        <w:rPr>
          <w:rFonts w:ascii="Times New Roman" w:hAnsi="Times New Roman" w:cs="Times New Roman"/>
          <w:sz w:val="24"/>
        </w:rPr>
        <w:t xml:space="preserve"> should maintain the essential project documents including purchasing and disbursement records for supervision.</w:t>
      </w:r>
    </w:p>
    <w:p>
      <w:pPr>
        <w:spacing w:before="120" w:after="120"/>
        <w:rPr>
          <w:rFonts w:ascii="Times New Roman" w:hAnsi="Times New Roman" w:cs="Times New Roman"/>
          <w:sz w:val="24"/>
        </w:rPr>
      </w:pPr>
      <w:r>
        <w:rPr>
          <w:rFonts w:ascii="Times New Roman" w:hAnsi="Times New Roman" w:eastAsia="宋体" w:cs="Times New Roman"/>
          <w:sz w:val="24"/>
        </w:rPr>
        <w:t>In this project, the sale of</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a minimum of </w:t>
      </w:r>
      <w:r>
        <w:rPr>
          <w:rFonts w:hint="eastAsia" w:ascii="Times New Roman" w:hAnsi="Times New Roman" w:eastAsia="宋体" w:cs="Times New Roman"/>
          <w:sz w:val="24"/>
        </w:rPr>
        <w:t xml:space="preserve">500MT of HC pre-blended polyols to downstream foam enterprises will be requested. </w:t>
      </w:r>
      <w:r>
        <w:rPr>
          <w:rFonts w:ascii="Times New Roman" w:hAnsi="Times New Roman" w:eastAsia="宋体" w:cs="Times New Roman"/>
          <w:sz w:val="24"/>
        </w:rPr>
        <w:t>This operation</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would be verified based on (1) the sale records from SHs to downstream </w:t>
      </w:r>
      <w:r>
        <w:rPr>
          <w:rFonts w:hint="eastAsia" w:ascii="Times New Roman" w:hAnsi="Times New Roman" w:eastAsia="宋体" w:cs="Times New Roman"/>
          <w:sz w:val="24"/>
        </w:rPr>
        <w:t>foam enterprises</w:t>
      </w:r>
      <w:r>
        <w:rPr>
          <w:rFonts w:ascii="Times New Roman" w:hAnsi="Times New Roman" w:eastAsia="宋体" w:cs="Times New Roman"/>
          <w:sz w:val="24"/>
        </w:rPr>
        <w:t xml:space="preserve">, including the </w:t>
      </w:r>
      <w:r>
        <w:rPr>
          <w:rFonts w:hint="eastAsia" w:ascii="Times New Roman" w:hAnsi="Times New Roman" w:eastAsia="宋体" w:cs="Times New Roman"/>
          <w:sz w:val="24"/>
        </w:rPr>
        <w:t xml:space="preserve">sale contracts, </w:t>
      </w:r>
      <w:r>
        <w:rPr>
          <w:rFonts w:ascii="Times New Roman" w:hAnsi="Times New Roman" w:eastAsia="宋体" w:cs="Times New Roman"/>
          <w:sz w:val="24"/>
        </w:rPr>
        <w:t>invoices, and other documentation</w:t>
      </w:r>
      <w:r>
        <w:rPr>
          <w:rFonts w:hint="eastAsia" w:ascii="Times New Roman" w:hAnsi="Times New Roman" w:eastAsia="宋体" w:cs="Times New Roman"/>
          <w:sz w:val="24"/>
        </w:rPr>
        <w:t xml:space="preserve"> evidences</w:t>
      </w:r>
      <w:r>
        <w:rPr>
          <w:rFonts w:ascii="Times New Roman" w:hAnsi="Times New Roman" w:eastAsia="宋体" w:cs="Times New Roman"/>
          <w:sz w:val="24"/>
        </w:rPr>
        <w:t xml:space="preserve">, (2) the list of </w:t>
      </w:r>
      <w:r>
        <w:rPr>
          <w:rFonts w:hint="eastAsia" w:ascii="Times New Roman" w:hAnsi="Times New Roman" w:eastAsia="宋体" w:cs="Times New Roman"/>
          <w:sz w:val="24"/>
        </w:rPr>
        <w:t>downstream foam enterprises</w:t>
      </w:r>
      <w:r>
        <w:rPr>
          <w:rFonts w:ascii="Times New Roman" w:hAnsi="Times New Roman" w:eastAsia="宋体" w:cs="Times New Roman"/>
          <w:sz w:val="24"/>
        </w:rPr>
        <w:t xml:space="preserve"> provided by the beneficiary SH, </w:t>
      </w:r>
      <w:r>
        <w:rPr>
          <w:rFonts w:hint="eastAsia" w:ascii="Times New Roman" w:hAnsi="Times New Roman" w:eastAsia="宋体" w:cs="Times New Roman"/>
          <w:sz w:val="24"/>
        </w:rPr>
        <w:t>indicat</w:t>
      </w:r>
      <w:r>
        <w:rPr>
          <w:rFonts w:ascii="Times New Roman" w:hAnsi="Times New Roman" w:eastAsia="宋体" w:cs="Times New Roman"/>
          <w:sz w:val="24"/>
        </w:rPr>
        <w:t>ing</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the number of </w:t>
      </w:r>
      <w:r>
        <w:rPr>
          <w:rFonts w:hint="eastAsia" w:ascii="Times New Roman" w:hAnsi="Times New Roman" w:eastAsia="宋体" w:cs="Times New Roman"/>
          <w:sz w:val="24"/>
        </w:rPr>
        <w:t>downstream foam enterprises</w:t>
      </w:r>
      <w:r>
        <w:rPr>
          <w:rFonts w:ascii="Times New Roman" w:hAnsi="Times New Roman" w:eastAsia="宋体" w:cs="Times New Roman"/>
          <w:sz w:val="24"/>
        </w:rPr>
        <w:t xml:space="preserve"> who purchase PBP from the SH, the amount of</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PBP </w:t>
      </w:r>
      <w:r>
        <w:rPr>
          <w:rFonts w:hint="eastAsia" w:ascii="Times New Roman" w:hAnsi="Times New Roman" w:eastAsia="宋体" w:cs="Times New Roman"/>
          <w:sz w:val="24"/>
        </w:rPr>
        <w:t>sold,</w:t>
      </w:r>
      <w:r>
        <w:rPr>
          <w:rFonts w:ascii="Times New Roman" w:hAnsi="Times New Roman" w:eastAsia="宋体" w:cs="Times New Roman"/>
          <w:sz w:val="24"/>
        </w:rPr>
        <w:t xml:space="preserve"> and, the price of the trade between the SHs and </w:t>
      </w:r>
      <w:r>
        <w:rPr>
          <w:rFonts w:hint="eastAsia" w:ascii="Times New Roman" w:hAnsi="Times New Roman" w:eastAsia="宋体" w:cs="Times New Roman"/>
          <w:sz w:val="24"/>
        </w:rPr>
        <w:t>downstream foam enterprises</w:t>
      </w:r>
      <w:r>
        <w:rPr>
          <w:rFonts w:ascii="Times New Roman" w:hAnsi="Times New Roman" w:eastAsia="宋体" w:cs="Times New Roman"/>
          <w:sz w:val="24"/>
        </w:rPr>
        <w:t xml:space="preserve">. </w:t>
      </w:r>
      <w:r>
        <w:rPr>
          <w:rFonts w:hint="eastAsia" w:ascii="Times New Roman" w:hAnsi="Times New Roman" w:eastAsia="宋体" w:cs="Times New Roman"/>
          <w:sz w:val="24"/>
        </w:rPr>
        <w:t>At least 100 person-time training meeting, and minimum 5 times of on-site technical/safety consultations would also be required.</w:t>
      </w:r>
      <w:bookmarkStart w:id="2" w:name="OLE_LINK6"/>
      <w:r>
        <w:rPr>
          <w:rFonts w:hint="eastAsia" w:ascii="Times New Roman" w:hAnsi="Times New Roman" w:eastAsia="宋体" w:cs="Times New Roman"/>
          <w:sz w:val="24"/>
        </w:rPr>
        <w:t xml:space="preserve"> The training meeting minutes including the participants list, training themes and other records, and the on-site consultation recording forms would be verified as the </w:t>
      </w:r>
      <w:r>
        <w:rPr>
          <w:rFonts w:ascii="Times New Roman" w:hAnsi="Times New Roman" w:eastAsia="宋体" w:cs="Times New Roman"/>
          <w:sz w:val="24"/>
        </w:rPr>
        <w:t>condition for</w:t>
      </w:r>
      <w:r>
        <w:rPr>
          <w:rFonts w:hint="eastAsia" w:ascii="Times New Roman" w:hAnsi="Times New Roman" w:eastAsia="宋体" w:cs="Times New Roman"/>
          <w:sz w:val="24"/>
        </w:rPr>
        <w:t xml:space="preserve"> fund disbursement to SHs. </w:t>
      </w:r>
      <w:bookmarkEnd w:id="2"/>
      <w:r>
        <w:rPr>
          <w:rFonts w:hint="eastAsia" w:ascii="Times New Roman" w:hAnsi="Times New Roman" w:eastAsia="宋体" w:cs="Times New Roman"/>
          <w:sz w:val="24"/>
        </w:rPr>
        <w:t>The contract validity lasts to the end of 2025</w:t>
      </w:r>
      <w:bookmarkStart w:id="3" w:name="_Hlk93507484"/>
      <w:r>
        <w:rPr>
          <w:rFonts w:ascii="Times New Roman" w:hAnsi="Times New Roman" w:eastAsia="宋体" w:cs="Times New Roman"/>
          <w:sz w:val="24"/>
        </w:rPr>
        <w:t>.</w:t>
      </w:r>
      <w:r>
        <w:rPr>
          <w:rFonts w:hint="eastAsia" w:ascii="Times New Roman" w:hAnsi="Times New Roman" w:eastAsia="宋体" w:cs="Times New Roman"/>
          <w:sz w:val="24"/>
        </w:rPr>
        <w:t xml:space="preserve"> </w:t>
      </w:r>
      <w:r>
        <w:rPr>
          <w:rFonts w:ascii="Times New Roman" w:hAnsi="Times New Roman" w:eastAsia="宋体" w:cs="Times New Roman"/>
          <w:sz w:val="24"/>
        </w:rPr>
        <w:t>T</w:t>
      </w:r>
      <w:r>
        <w:rPr>
          <w:rFonts w:hint="eastAsia" w:ascii="Times New Roman" w:hAnsi="Times New Roman" w:eastAsia="宋体" w:cs="Times New Roman"/>
          <w:sz w:val="24"/>
        </w:rPr>
        <w:t xml:space="preserve">he system houses will be requested to finish the equipment retrofitting in </w:t>
      </w:r>
      <w:r>
        <w:rPr>
          <w:rFonts w:ascii="Times New Roman" w:hAnsi="Times New Roman" w:eastAsia="宋体" w:cs="Times New Roman"/>
          <w:sz w:val="24"/>
        </w:rPr>
        <w:t>less than a</w:t>
      </w:r>
      <w:r>
        <w:rPr>
          <w:rFonts w:hint="eastAsia" w:ascii="Times New Roman" w:hAnsi="Times New Roman" w:eastAsia="宋体" w:cs="Times New Roman"/>
          <w:sz w:val="24"/>
        </w:rPr>
        <w:t xml:space="preserve"> year </w:t>
      </w:r>
      <w:bookmarkEnd w:id="3"/>
      <w:r>
        <w:rPr>
          <w:rFonts w:hint="eastAsia" w:ascii="Times New Roman" w:hAnsi="Times New Roman" w:eastAsia="宋体" w:cs="Times New Roman"/>
          <w:sz w:val="24"/>
        </w:rPr>
        <w:t xml:space="preserve">and set reduction </w:t>
      </w:r>
      <w:r>
        <w:rPr>
          <w:rFonts w:ascii="Times New Roman" w:hAnsi="Times New Roman" w:eastAsia="宋体" w:cs="Times New Roman"/>
          <w:sz w:val="24"/>
        </w:rPr>
        <w:t>milestones mid-</w:t>
      </w:r>
      <w:r>
        <w:rPr>
          <w:rFonts w:hint="eastAsia" w:ascii="Times New Roman" w:hAnsi="Times New Roman" w:eastAsia="宋体" w:cs="Times New Roman"/>
          <w:sz w:val="24"/>
        </w:rPr>
        <w:t xml:space="preserve">year until </w:t>
      </w:r>
      <w:r>
        <w:rPr>
          <w:rFonts w:ascii="Times New Roman" w:hAnsi="Times New Roman" w:eastAsia="宋体" w:cs="Times New Roman"/>
          <w:sz w:val="24"/>
        </w:rPr>
        <w:t>the complete phase-out of HCFC-141b consumption</w:t>
      </w:r>
      <w:r>
        <w:rPr>
          <w:rFonts w:hint="eastAsia" w:ascii="Times New Roman" w:hAnsi="Times New Roman" w:eastAsia="宋体" w:cs="Times New Roman"/>
          <w:sz w:val="24"/>
        </w:rPr>
        <w:t xml:space="preserve"> before the end of 2025</w:t>
      </w:r>
      <w:r>
        <w:rPr>
          <w:rStyle w:val="16"/>
          <w:rFonts w:ascii="Times New Roman" w:hAnsi="Times New Roman" w:cs="Times New Roman"/>
          <w:sz w:val="24"/>
          <w:szCs w:val="24"/>
        </w:rPr>
        <w:t>.</w:t>
      </w:r>
      <w:r>
        <w:rPr>
          <w:rFonts w:hint="eastAsia" w:ascii="Times New Roman" w:hAnsi="Times New Roman" w:eastAsia="宋体" w:cs="Times New Roman"/>
          <w:sz w:val="24"/>
        </w:rPr>
        <w:t xml:space="preserve"> FECO and ISA will organize the verification</w:t>
      </w:r>
      <w:r>
        <w:rPr>
          <w:rFonts w:ascii="Times New Roman" w:hAnsi="Times New Roman" w:eastAsia="宋体" w:cs="Times New Roman"/>
          <w:sz w:val="24"/>
        </w:rPr>
        <w:t>s</w:t>
      </w:r>
      <w:r>
        <w:rPr>
          <w:rFonts w:hint="eastAsia" w:ascii="Times New Roman" w:hAnsi="Times New Roman" w:eastAsia="宋体" w:cs="Times New Roman"/>
          <w:sz w:val="24"/>
        </w:rPr>
        <w:t xml:space="preserve"> on the achievement of respective milestone stated </w:t>
      </w:r>
      <w:r>
        <w:rPr>
          <w:rFonts w:ascii="Times New Roman" w:hAnsi="Times New Roman" w:cs="Times New Roman"/>
          <w:sz w:val="24"/>
        </w:rPr>
        <w:t>in each year and the final complete phaseout target.</w:t>
      </w:r>
    </w:p>
    <w:p>
      <w:pPr>
        <w:spacing w:before="120" w:after="120"/>
        <w:rPr>
          <w:rFonts w:ascii="Times New Roman" w:hAnsi="Times New Roman" w:cs="Times New Roman"/>
          <w:sz w:val="24"/>
        </w:rPr>
      </w:pPr>
      <w:r>
        <w:rPr>
          <w:rFonts w:ascii="Times New Roman" w:hAnsi="Times New Roman" w:cs="Times New Roman"/>
          <w:sz w:val="24"/>
        </w:rPr>
        <w:t>After the completion of the conversion, the sub</w:t>
      </w:r>
      <w:r>
        <w:rPr>
          <w:rFonts w:hint="eastAsia" w:ascii="Times New Roman" w:hAnsi="Times New Roman" w:cs="Times New Roman"/>
          <w:sz w:val="24"/>
        </w:rPr>
        <w:t>-</w:t>
      </w:r>
      <w:r>
        <w:rPr>
          <w:rFonts w:ascii="Times New Roman" w:hAnsi="Times New Roman" w:cs="Times New Roman"/>
          <w:sz w:val="24"/>
        </w:rPr>
        <w:t>project completion report shall be prepared by beneficiary SHs with the assistance by ISA and submitted to FECO for review. FECO will organize sub</w:t>
      </w:r>
      <w:r>
        <w:rPr>
          <w:rFonts w:hint="eastAsia" w:ascii="Times New Roman" w:hAnsi="Times New Roman" w:cs="Times New Roman"/>
          <w:sz w:val="24"/>
        </w:rPr>
        <w:t>-</w:t>
      </w:r>
      <w:r>
        <w:rPr>
          <w:rFonts w:ascii="Times New Roman" w:hAnsi="Times New Roman" w:cs="Times New Roman"/>
          <w:sz w:val="24"/>
        </w:rPr>
        <w:t xml:space="preserve">project acceptance to verify that 1) the phase-out impact of HCFC-141b consumption, 2) equipment procured and procurement procedures, 3) approval documents of local authorities, 4) financial records, </w:t>
      </w:r>
      <w:r>
        <w:rPr>
          <w:rFonts w:hint="eastAsia" w:ascii="Times New Roman" w:hAnsi="Times New Roman" w:cs="Times New Roman"/>
          <w:sz w:val="24"/>
        </w:rPr>
        <w:t>5</w:t>
      </w:r>
      <w:r>
        <w:rPr>
          <w:rFonts w:ascii="Times New Roman" w:hAnsi="Times New Roman" w:cs="Times New Roman"/>
          <w:sz w:val="24"/>
        </w:rPr>
        <w:t xml:space="preserve">) marketing status of the new pre-blended polyol with HC, and </w:t>
      </w:r>
      <w:r>
        <w:rPr>
          <w:rFonts w:hint="eastAsia" w:ascii="Times New Roman" w:hAnsi="Times New Roman" w:cs="Times New Roman"/>
          <w:sz w:val="24"/>
        </w:rPr>
        <w:t>6</w:t>
      </w:r>
      <w:r>
        <w:rPr>
          <w:rFonts w:ascii="Times New Roman" w:hAnsi="Times New Roman" w:cs="Times New Roman"/>
          <w:sz w:val="24"/>
        </w:rPr>
        <w:t xml:space="preserve">) technical </w:t>
      </w:r>
      <w:r>
        <w:rPr>
          <w:rFonts w:hint="eastAsia" w:ascii="Times New Roman" w:hAnsi="Times New Roman" w:cs="Times New Roman"/>
          <w:sz w:val="24"/>
        </w:rPr>
        <w:t xml:space="preserve">support </w:t>
      </w:r>
      <w:r>
        <w:rPr>
          <w:rFonts w:ascii="Times New Roman" w:hAnsi="Times New Roman" w:cs="Times New Roman"/>
          <w:sz w:val="24"/>
        </w:rPr>
        <w:t xml:space="preserve">and safety </w:t>
      </w:r>
      <w:r>
        <w:rPr>
          <w:rFonts w:hint="eastAsia" w:ascii="Times New Roman" w:hAnsi="Times New Roman" w:cs="Times New Roman"/>
          <w:sz w:val="24"/>
        </w:rPr>
        <w:t>measures consultations</w:t>
      </w:r>
      <w:r>
        <w:rPr>
          <w:rFonts w:ascii="Times New Roman" w:hAnsi="Times New Roman" w:cs="Times New Roman"/>
          <w:sz w:val="24"/>
        </w:rPr>
        <w:t xml:space="preserve"> given to the downstream foam enterprises.</w:t>
      </w:r>
    </w:p>
    <w:p>
      <w:pPr>
        <w:spacing w:before="120" w:after="120"/>
        <w:rPr>
          <w:rFonts w:ascii="Times New Roman" w:hAnsi="Times New Roman" w:cs="Times New Roman"/>
          <w:sz w:val="24"/>
        </w:rPr>
      </w:pPr>
      <w:r>
        <w:rPr>
          <w:rFonts w:hint="eastAsia" w:ascii="Times New Roman" w:hAnsi="Times New Roman" w:cs="Times New Roman"/>
          <w:sz w:val="24"/>
        </w:rPr>
        <w:t>In</w:t>
      </w:r>
      <w:r>
        <w:rPr>
          <w:rFonts w:ascii="Times New Roman" w:hAnsi="Times New Roman" w:cs="Times New Roman"/>
          <w:sz w:val="24"/>
        </w:rPr>
        <w:t xml:space="preserve"> addition to the subproject acceptance o</w:t>
      </w:r>
      <w:r>
        <w:rPr>
          <w:rFonts w:hint="eastAsia" w:ascii="Times New Roman" w:hAnsi="Times New Roman" w:cs="Times New Roman"/>
          <w:sz w:val="24"/>
          <w:lang w:val="en-US" w:eastAsia="zh-CN"/>
        </w:rPr>
        <w:t>n</w:t>
      </w:r>
      <w:r>
        <w:rPr>
          <w:rFonts w:ascii="Times New Roman" w:hAnsi="Times New Roman" w:cs="Times New Roman"/>
          <w:sz w:val="24"/>
        </w:rPr>
        <w:t xml:space="preserve"> beneficiary SHs</w:t>
      </w:r>
      <w:r>
        <w:rPr>
          <w:rFonts w:hint="eastAsia" w:ascii="Times New Roman" w:hAnsi="Times New Roman" w:cs="Times New Roman"/>
          <w:sz w:val="24"/>
        </w:rPr>
        <w:t>,</w:t>
      </w:r>
      <w:r>
        <w:rPr>
          <w:rFonts w:ascii="Times New Roman" w:hAnsi="Times New Roman" w:cs="Times New Roman"/>
          <w:sz w:val="24"/>
        </w:rPr>
        <w:t xml:space="preserve"> FECO and ISA will conduct spot checks on downstream </w:t>
      </w:r>
      <w:r>
        <w:rPr>
          <w:rFonts w:hint="eastAsia" w:ascii="Times New Roman" w:hAnsi="Times New Roman" w:cs="Times New Roman"/>
          <w:sz w:val="24"/>
        </w:rPr>
        <w:t>foam enterprises</w:t>
      </w:r>
      <w:r>
        <w:rPr>
          <w:rFonts w:ascii="Times New Roman" w:hAnsi="Times New Roman" w:cs="Times New Roman"/>
          <w:sz w:val="24"/>
        </w:rPr>
        <w:t xml:space="preserve"> of the beneficiary SHs, with the purpose of checking the phase-out of HCFC-141b consumption, the adoption of PBP with HC and the technical assistance/training/safety guidance received by the clients.</w:t>
      </w:r>
      <w:r>
        <w:rPr>
          <w:rStyle w:val="16"/>
          <w:rFonts w:hint="eastAsia"/>
        </w:rPr>
        <w:t xml:space="preserve"> </w:t>
      </w:r>
      <w:r>
        <w:rPr>
          <w:rFonts w:ascii="Times New Roman" w:hAnsi="Times New Roman" w:cs="Times New Roman"/>
          <w:sz w:val="24"/>
        </w:rPr>
        <w:t>Relevant supporting documents or records should be provided by the downstream foam enterprises, including confirmation that they have received the TA and  subsidized material for testing and trials</w:t>
      </w:r>
    </w:p>
    <w:p>
      <w:pPr>
        <w:widowControl/>
        <w:spacing w:after="312" w:afterLines="100" w:line="320" w:lineRule="exact"/>
        <w:jc w:val="left"/>
        <w:rPr>
          <w:rFonts w:ascii="Times New Roman" w:hAnsi="Times New Roman" w:cs="Times New Roman"/>
          <w:b/>
          <w:bCs/>
          <w:sz w:val="24"/>
        </w:rPr>
      </w:pPr>
      <w:r>
        <w:rPr>
          <w:rFonts w:ascii="Times New Roman" w:hAnsi="Times New Roman" w:cs="Times New Roman"/>
          <w:b/>
          <w:bCs/>
          <w:sz w:val="24"/>
        </w:rPr>
        <w:t>1.</w:t>
      </w:r>
      <w:r>
        <w:rPr>
          <w:rFonts w:hint="eastAsia" w:ascii="Times New Roman" w:hAnsi="Times New Roman" w:cs="Times New Roman"/>
          <w:b/>
          <w:bCs/>
          <w:sz w:val="24"/>
        </w:rPr>
        <w:t>6</w:t>
      </w:r>
      <w:r>
        <w:rPr>
          <w:rFonts w:ascii="Times New Roman" w:hAnsi="Times New Roman" w:cs="Times New Roman"/>
          <w:b/>
          <w:bCs/>
          <w:sz w:val="24"/>
        </w:rPr>
        <w:t xml:space="preserve"> S</w:t>
      </w:r>
      <w:r>
        <w:rPr>
          <w:rFonts w:hint="eastAsia" w:ascii="Times New Roman" w:hAnsi="Times New Roman" w:cs="Times New Roman"/>
          <w:b/>
          <w:bCs/>
          <w:sz w:val="24"/>
        </w:rPr>
        <w:t xml:space="preserve">afety </w:t>
      </w:r>
      <w:r>
        <w:rPr>
          <w:rFonts w:ascii="Times New Roman" w:hAnsi="Times New Roman" w:cs="Times New Roman"/>
          <w:b/>
          <w:bCs/>
          <w:sz w:val="24"/>
        </w:rPr>
        <w:t>As</w:t>
      </w:r>
      <w:r>
        <w:rPr>
          <w:rFonts w:hint="eastAsia" w:ascii="Times New Roman" w:hAnsi="Times New Roman" w:cs="Times New Roman"/>
          <w:b/>
          <w:bCs/>
          <w:sz w:val="24"/>
        </w:rPr>
        <w:t>surance</w:t>
      </w:r>
      <w:r>
        <w:rPr>
          <w:rFonts w:ascii="Times New Roman" w:hAnsi="Times New Roman" w:cs="Times New Roman"/>
          <w:b/>
          <w:bCs/>
          <w:sz w:val="24"/>
        </w:rPr>
        <w:t>s</w:t>
      </w:r>
    </w:p>
    <w:p>
      <w:pPr>
        <w:rPr>
          <w:rFonts w:ascii="Times New Roman" w:hAnsi="Times New Roman" w:eastAsia="宋体" w:cs="Times New Roman"/>
          <w:color w:val="FF0000"/>
          <w:sz w:val="24"/>
        </w:rPr>
      </w:pPr>
      <w:r>
        <w:rPr>
          <w:rFonts w:hint="eastAsia" w:ascii="Times New Roman" w:hAnsi="Times New Roman" w:eastAsia="宋体" w:cs="Times New Roman"/>
          <w:sz w:val="24"/>
        </w:rPr>
        <w:t xml:space="preserve">The SHs converting to HC technology </w:t>
      </w:r>
      <w:r>
        <w:rPr>
          <w:rFonts w:ascii="Times New Roman" w:hAnsi="Times New Roman" w:eastAsia="宋体" w:cs="Times New Roman"/>
          <w:sz w:val="24"/>
        </w:rPr>
        <w:t>basically need to obey the uniform standards and policies on the management of dangerous chemicals in China because HC is flammable, also they need to obey the local authorities’ rules or requirements on the safety measures for using HC during the production</w:t>
      </w:r>
      <w:r>
        <w:rPr>
          <w:rFonts w:hint="eastAsia" w:ascii="Times New Roman" w:hAnsi="Times New Roman" w:eastAsia="宋体" w:cs="Times New Roman"/>
          <w:sz w:val="24"/>
        </w:rPr>
        <w:t>, if any</w:t>
      </w:r>
      <w:r>
        <w:rPr>
          <w:rFonts w:ascii="Times New Roman" w:hAnsi="Times New Roman" w:eastAsia="宋体" w:cs="Times New Roman"/>
          <w:sz w:val="24"/>
        </w:rPr>
        <w:t xml:space="preserve">. </w:t>
      </w:r>
      <w:r>
        <w:rPr>
          <w:rStyle w:val="16"/>
          <w:rFonts w:ascii="Times New Roman" w:hAnsi="Times New Roman" w:cs="Times New Roman"/>
          <w:sz w:val="24"/>
          <w:szCs w:val="24"/>
        </w:rPr>
        <w:t>T</w:t>
      </w:r>
      <w:r>
        <w:rPr>
          <w:rFonts w:ascii="Times New Roman" w:hAnsi="Times New Roman" w:eastAsia="宋体" w:cs="Times New Roman"/>
          <w:sz w:val="24"/>
        </w:rPr>
        <w:t xml:space="preserve">he funds would support SHs’ own safety retrofits and the safety measures </w:t>
      </w:r>
      <w:r>
        <w:rPr>
          <w:rFonts w:hint="eastAsia" w:ascii="Times New Roman" w:hAnsi="Times New Roman" w:eastAsia="宋体" w:cs="Times New Roman"/>
          <w:sz w:val="24"/>
        </w:rPr>
        <w:t>consultations</w:t>
      </w:r>
      <w:r>
        <w:rPr>
          <w:rFonts w:ascii="Times New Roman" w:hAnsi="Times New Roman" w:eastAsia="宋体" w:cs="Times New Roman"/>
          <w:sz w:val="24"/>
        </w:rPr>
        <w:t xml:space="preserve"> to the downstream foam enterprises who intend to use HC pre-blended polyols for foaming. </w:t>
      </w:r>
      <w:r>
        <w:rPr>
          <w:rFonts w:hint="eastAsia" w:ascii="Times New Roman" w:hAnsi="Times New Roman" w:eastAsia="宋体" w:cs="Times New Roman"/>
          <w:sz w:val="24"/>
          <w:lang w:val="en-US" w:eastAsia="zh-CN"/>
        </w:rPr>
        <w:t>T</w:t>
      </w:r>
      <w:r>
        <w:rPr>
          <w:rFonts w:ascii="Times New Roman" w:hAnsi="Times New Roman" w:eastAsia="宋体" w:cs="Times New Roman"/>
          <w:sz w:val="24"/>
        </w:rPr>
        <w:t xml:space="preserve">he downstream foam enterprises who want to convert to HC technology need to conduct the safety retrofits on their own </w:t>
      </w:r>
      <w:r>
        <w:rPr>
          <w:rFonts w:hint="eastAsia" w:ascii="Times New Roman" w:hAnsi="Times New Roman" w:eastAsia="宋体" w:cs="Times New Roman"/>
          <w:sz w:val="24"/>
        </w:rPr>
        <w:t>expense</w:t>
      </w:r>
      <w:r>
        <w:rPr>
          <w:rFonts w:hint="eastAsia" w:ascii="Times New Roman" w:hAnsi="Times New Roman" w:eastAsia="宋体" w:cs="Times New Roman"/>
          <w:sz w:val="24"/>
          <w:lang w:val="en-US" w:eastAsia="zh-CN"/>
        </w:rPr>
        <w:t>,</w:t>
      </w:r>
      <w:r>
        <w:rPr>
          <w:rFonts w:ascii="Times New Roman" w:hAnsi="Times New Roman" w:eastAsia="宋体" w:cs="Times New Roman"/>
          <w:sz w:val="24"/>
        </w:rPr>
        <w:t xml:space="preserve"> </w:t>
      </w:r>
      <w:r>
        <w:rPr>
          <w:rFonts w:hint="eastAsia" w:ascii="Times New Roman" w:hAnsi="Times New Roman" w:eastAsia="宋体" w:cs="Times New Roman"/>
          <w:sz w:val="24"/>
          <w:lang w:val="en-US" w:eastAsia="zh-CN"/>
        </w:rPr>
        <w:t>t</w:t>
      </w:r>
      <w:r>
        <w:rPr>
          <w:rFonts w:ascii="Times New Roman" w:hAnsi="Times New Roman" w:eastAsia="宋体" w:cs="Times New Roman"/>
          <w:sz w:val="24"/>
        </w:rPr>
        <w:t>he</w:t>
      </w:r>
      <w:r>
        <w:rPr>
          <w:rFonts w:hint="eastAsia" w:ascii="Times New Roman" w:hAnsi="Times New Roman" w:eastAsia="宋体" w:cs="Times New Roman"/>
          <w:sz w:val="24"/>
          <w:lang w:val="en-US" w:eastAsia="zh-CN"/>
        </w:rPr>
        <w:t>y</w:t>
      </w:r>
      <w:r>
        <w:rPr>
          <w:rFonts w:ascii="Times New Roman" w:hAnsi="Times New Roman" w:eastAsia="宋体" w:cs="Times New Roman"/>
          <w:sz w:val="24"/>
        </w:rPr>
        <w:t xml:space="preserve"> should follow the local authorities’ safety guidelines and requirements, and the SHs will provide guidance on needed safety equipment and/or measures to </w:t>
      </w:r>
      <w:r>
        <w:rPr>
          <w:rFonts w:hint="eastAsia" w:ascii="Times New Roman" w:hAnsi="Times New Roman" w:eastAsia="宋体" w:cs="Times New Roman"/>
          <w:sz w:val="24"/>
        </w:rPr>
        <w:t>dow</w:t>
      </w:r>
      <w:r>
        <w:rPr>
          <w:rFonts w:ascii="Times New Roman" w:hAnsi="Times New Roman" w:eastAsia="宋体" w:cs="Times New Roman"/>
          <w:sz w:val="24"/>
        </w:rPr>
        <w:t>n</w:t>
      </w:r>
      <w:r>
        <w:rPr>
          <w:rFonts w:hint="eastAsia" w:ascii="Times New Roman" w:hAnsi="Times New Roman" w:eastAsia="宋体" w:cs="Times New Roman"/>
          <w:sz w:val="24"/>
        </w:rPr>
        <w:t xml:space="preserve">stream </w:t>
      </w:r>
      <w:r>
        <w:rPr>
          <w:rFonts w:ascii="Times New Roman" w:hAnsi="Times New Roman" w:eastAsia="宋体" w:cs="Times New Roman"/>
          <w:sz w:val="24"/>
        </w:rPr>
        <w:t xml:space="preserve">foam enterprises. When selling the HC pre-blended polyols to the </w:t>
      </w:r>
      <w:r>
        <w:rPr>
          <w:rFonts w:hint="eastAsia" w:ascii="Times New Roman" w:hAnsi="Times New Roman" w:eastAsia="宋体" w:cs="Times New Roman"/>
          <w:sz w:val="24"/>
        </w:rPr>
        <w:t>downstream foam enterprises</w:t>
      </w:r>
      <w:r>
        <w:rPr>
          <w:rFonts w:ascii="Times New Roman" w:hAnsi="Times New Roman" w:eastAsia="宋体" w:cs="Times New Roman"/>
          <w:sz w:val="24"/>
        </w:rPr>
        <w:t>, the SHs are requested to check and record the safety measures documentation of using HC pre-blended polyols provided by the</w:t>
      </w:r>
      <w:r>
        <w:rPr>
          <w:rFonts w:hint="eastAsia" w:ascii="Times New Roman" w:hAnsi="Times New Roman" w:eastAsia="宋体" w:cs="Times New Roman"/>
          <w:sz w:val="24"/>
        </w:rPr>
        <w:t xml:space="preserve"> downstream foam enterprises</w:t>
      </w:r>
      <w:r>
        <w:rPr>
          <w:rFonts w:ascii="Times New Roman" w:hAnsi="Times New Roman" w:eastAsia="宋体" w:cs="Times New Roman"/>
          <w:sz w:val="24"/>
        </w:rPr>
        <w:t xml:space="preserve"> to ensure the foam enterprises’ safe production, </w:t>
      </w:r>
      <w:r>
        <w:rPr>
          <w:rFonts w:hint="eastAsia" w:ascii="Times New Roman" w:hAnsi="Times New Roman" w:eastAsia="宋体" w:cs="Times New Roman"/>
          <w:sz w:val="24"/>
        </w:rPr>
        <w:t xml:space="preserve">the </w:t>
      </w:r>
      <w:r>
        <w:rPr>
          <w:rFonts w:ascii="Times New Roman" w:hAnsi="Times New Roman" w:eastAsia="宋体" w:cs="Times New Roman"/>
          <w:sz w:val="24"/>
        </w:rPr>
        <w:t>documentation</w:t>
      </w:r>
      <w:r>
        <w:rPr>
          <w:rFonts w:hint="eastAsia" w:ascii="Times New Roman" w:hAnsi="Times New Roman" w:eastAsia="宋体" w:cs="Times New Roman"/>
          <w:sz w:val="24"/>
        </w:rPr>
        <w:t xml:space="preserve"> including the measures taken, the equipment investment information, relevant acceptance/permission/registration documentations or assessment report, etc. All these documents need to be submitted to FECO through the SHs for review. </w:t>
      </w:r>
      <w:r>
        <w:rPr>
          <w:rFonts w:ascii="Times New Roman" w:hAnsi="Times New Roman" w:eastAsia="宋体" w:cs="Times New Roman"/>
          <w:sz w:val="24"/>
        </w:rPr>
        <w:t xml:space="preserve">The SHs should undertake the safety measures for transport and delivery to the </w:t>
      </w:r>
      <w:r>
        <w:rPr>
          <w:rFonts w:hint="eastAsia" w:ascii="Times New Roman" w:hAnsi="Times New Roman" w:eastAsia="宋体" w:cs="Times New Roman"/>
          <w:sz w:val="24"/>
        </w:rPr>
        <w:t>downstream foam enterprises</w:t>
      </w:r>
      <w:r>
        <w:rPr>
          <w:rFonts w:ascii="Times New Roman" w:hAnsi="Times New Roman" w:eastAsia="宋体" w:cs="Times New Roman"/>
          <w:sz w:val="24"/>
        </w:rPr>
        <w:t xml:space="preserve"> in compliance with the uniform standards and policies on the management of dangerous chemicals in China. The SHs would give technical support when the </w:t>
      </w:r>
      <w:r>
        <w:rPr>
          <w:rFonts w:hint="eastAsia" w:ascii="Times New Roman" w:hAnsi="Times New Roman" w:eastAsia="宋体" w:cs="Times New Roman"/>
          <w:sz w:val="24"/>
        </w:rPr>
        <w:t>downstream foam enterprises</w:t>
      </w:r>
      <w:r>
        <w:rPr>
          <w:rFonts w:ascii="Times New Roman" w:hAnsi="Times New Roman" w:eastAsia="宋体" w:cs="Times New Roman"/>
          <w:sz w:val="24"/>
        </w:rPr>
        <w:t xml:space="preserve"> have any safety </w:t>
      </w:r>
      <w:r>
        <w:rPr>
          <w:rFonts w:hint="eastAsia" w:ascii="Times New Roman" w:hAnsi="Times New Roman" w:eastAsia="宋体" w:cs="Times New Roman"/>
          <w:sz w:val="24"/>
        </w:rPr>
        <w:t>questions</w:t>
      </w:r>
      <w:r>
        <w:rPr>
          <w:rFonts w:ascii="Times New Roman" w:hAnsi="Times New Roman" w:eastAsia="宋体" w:cs="Times New Roman"/>
          <w:sz w:val="24"/>
        </w:rPr>
        <w:t xml:space="preserve"> on safety and what measures and equipment to invest in, what guidelines to follow, etc</w:t>
      </w:r>
      <w:r>
        <w:rPr>
          <w:rFonts w:hint="eastAsia" w:ascii="Times New Roman" w:hAnsi="Times New Roman" w:eastAsia="宋体" w:cs="Times New Roman"/>
          <w:sz w:val="24"/>
        </w:rPr>
        <w:t>.</w:t>
      </w:r>
      <w:r>
        <w:rPr>
          <w:rFonts w:ascii="Times New Roman" w:hAnsi="Times New Roman" w:eastAsia="宋体" w:cs="Times New Roman"/>
          <w:sz w:val="24"/>
        </w:rPr>
        <w:t xml:space="preserve"> SHs should report to FECO on when, what and how its support on safety measures is provided to its downstream </w:t>
      </w:r>
      <w:r>
        <w:rPr>
          <w:rFonts w:hint="eastAsia" w:ascii="Times New Roman" w:hAnsi="Times New Roman" w:eastAsia="宋体" w:cs="Times New Roman"/>
          <w:sz w:val="24"/>
        </w:rPr>
        <w:t>foam enterprises</w:t>
      </w:r>
      <w:r>
        <w:rPr>
          <w:rFonts w:ascii="Times New Roman" w:hAnsi="Times New Roman" w:eastAsia="宋体" w:cs="Times New Roman"/>
          <w:sz w:val="24"/>
        </w:rPr>
        <w:t>.</w:t>
      </w:r>
    </w:p>
    <w:p>
      <w:pPr>
        <w:rPr>
          <w:rFonts w:ascii="Times New Roman" w:hAnsi="Times New Roman" w:eastAsia="宋体" w:cs="Times New Roman"/>
          <w:color w:val="FF0000"/>
          <w:sz w:val="24"/>
        </w:rPr>
      </w:pPr>
    </w:p>
    <w:p>
      <w:pPr>
        <w:widowControl/>
        <w:spacing w:after="312" w:afterLines="100" w:line="320" w:lineRule="exact"/>
        <w:jc w:val="left"/>
        <w:rPr>
          <w:rFonts w:ascii="Times New Roman" w:hAnsi="Times New Roman" w:cs="Times New Roman"/>
          <w:b/>
          <w:bCs/>
          <w:sz w:val="24"/>
        </w:rPr>
      </w:pPr>
      <w:r>
        <w:rPr>
          <w:rFonts w:ascii="Times New Roman" w:hAnsi="Times New Roman" w:cs="Times New Roman"/>
          <w:b/>
          <w:bCs/>
          <w:sz w:val="24"/>
        </w:rPr>
        <w:t>1.</w:t>
      </w:r>
      <w:r>
        <w:rPr>
          <w:rFonts w:hint="eastAsia" w:ascii="Times New Roman" w:hAnsi="Times New Roman" w:cs="Times New Roman"/>
          <w:b/>
          <w:bCs/>
          <w:sz w:val="24"/>
        </w:rPr>
        <w:t>7</w:t>
      </w:r>
      <w:r>
        <w:rPr>
          <w:rFonts w:ascii="Times New Roman" w:hAnsi="Times New Roman" w:cs="Times New Roman"/>
          <w:b/>
          <w:bCs/>
          <w:sz w:val="24"/>
        </w:rPr>
        <w:t xml:space="preserve"> </w:t>
      </w:r>
      <w:r>
        <w:rPr>
          <w:rFonts w:hint="eastAsia" w:ascii="Times New Roman" w:hAnsi="Times New Roman" w:cs="Times New Roman"/>
          <w:b/>
          <w:bCs/>
          <w:sz w:val="24"/>
        </w:rPr>
        <w:t>Supervision and inspection</w:t>
      </w:r>
    </w:p>
    <w:p>
      <w:pPr>
        <w:spacing w:before="120" w:after="120"/>
        <w:rPr>
          <w:rFonts w:ascii="Times New Roman" w:hAnsi="Times New Roman" w:cs="Times New Roman"/>
          <w:sz w:val="24"/>
        </w:rPr>
      </w:pPr>
      <w:r>
        <w:rPr>
          <w:rFonts w:ascii="Times New Roman" w:hAnsi="Times New Roman" w:cs="Times New Roman"/>
          <w:sz w:val="24"/>
        </w:rPr>
        <w:t xml:space="preserve">Supervision will be carried by FECO, </w:t>
      </w:r>
      <w:r>
        <w:rPr>
          <w:rFonts w:hint="eastAsia" w:ascii="Times New Roman" w:hAnsi="Times New Roman" w:cs="Times New Roman"/>
          <w:sz w:val="24"/>
        </w:rPr>
        <w:t xml:space="preserve">ISA, </w:t>
      </w:r>
      <w:r>
        <w:rPr>
          <w:rFonts w:ascii="Times New Roman" w:hAnsi="Times New Roman" w:cs="Times New Roman"/>
          <w:sz w:val="24"/>
        </w:rPr>
        <w:t>independent verification institutions and other relevant departments in accordance with subproject contracts, as well by the World Bank. The beneficiary SHs shall cooperate in the on-site supervision and provide the necessary information and documents when required. According to the roles and responsibilities of different stakeholders, the supervision and inspection will be performed accordingly.</w:t>
      </w:r>
    </w:p>
    <w:p>
      <w:pPr>
        <w:rPr>
          <w:rFonts w:ascii="Times New Roman" w:hAnsi="Times New Roman" w:eastAsia="宋体" w:cs="Times New Roman"/>
          <w:color w:val="FF0000"/>
          <w:sz w:val="24"/>
        </w:rPr>
      </w:pPr>
    </w:p>
    <w:p>
      <w:pPr>
        <w:numPr>
          <w:ilvl w:val="0"/>
          <w:numId w:val="5"/>
        </w:numPr>
        <w:rPr>
          <w:rFonts w:ascii="Times New Roman" w:hAnsi="Times New Roman" w:eastAsia="宋体" w:cs="Times New Roman"/>
          <w:b/>
          <w:bCs/>
          <w:sz w:val="22"/>
        </w:rPr>
      </w:pPr>
      <w:r>
        <w:rPr>
          <w:rFonts w:hint="eastAsia" w:ascii="Times New Roman" w:hAnsi="Times New Roman" w:cs="Times New Roman"/>
          <w:b/>
          <w:bCs/>
          <w:sz w:val="24"/>
        </w:rPr>
        <w:t>SHs converting to water technology</w:t>
      </w:r>
    </w:p>
    <w:p>
      <w:pPr>
        <w:numPr>
          <w:ilvl w:val="255"/>
          <w:numId w:val="0"/>
        </w:numPr>
        <w:rPr>
          <w:rFonts w:ascii="Times New Roman" w:hAnsi="Times New Roman" w:eastAsia="宋体" w:cs="Times New Roman"/>
          <w:b/>
          <w:bCs/>
          <w:sz w:val="22"/>
        </w:rPr>
      </w:pPr>
    </w:p>
    <w:p>
      <w:pPr>
        <w:spacing w:after="312" w:afterLines="100" w:line="320" w:lineRule="exact"/>
        <w:rPr>
          <w:rFonts w:ascii="Times New Roman" w:hAnsi="Times New Roman" w:cs="Times New Roman"/>
          <w:sz w:val="24"/>
          <w:highlight w:val="cyan"/>
        </w:rPr>
      </w:pPr>
      <w:r>
        <w:rPr>
          <w:rFonts w:ascii="Times New Roman" w:hAnsi="Times New Roman" w:cs="Times New Roman"/>
          <w:sz w:val="24"/>
        </w:rPr>
        <w:t xml:space="preserve">The SHs that intend to develop foam formulations for </w:t>
      </w:r>
      <w:r>
        <w:rPr>
          <w:rFonts w:hint="eastAsia" w:ascii="Times New Roman" w:hAnsi="Times New Roman" w:cs="Times New Roman"/>
          <w:sz w:val="24"/>
        </w:rPr>
        <w:t>water</w:t>
      </w:r>
      <w:r>
        <w:rPr>
          <w:rFonts w:ascii="Times New Roman" w:hAnsi="Times New Roman" w:cs="Times New Roman"/>
          <w:sz w:val="24"/>
        </w:rPr>
        <w:t>-blown technology will be supported through incremental capital costs (ICC)</w:t>
      </w:r>
      <w:r>
        <w:rPr>
          <w:rFonts w:hint="eastAsia" w:ascii="Times New Roman" w:hAnsi="Times New Roman" w:cs="Times New Roman"/>
          <w:sz w:val="24"/>
        </w:rPr>
        <w:t xml:space="preserve"> and alternatives promotion cost</w:t>
      </w:r>
      <w:r>
        <w:rPr>
          <w:rFonts w:ascii="Times New Roman" w:hAnsi="Times New Roman" w:cs="Times New Roman"/>
          <w:sz w:val="24"/>
        </w:rPr>
        <w:t xml:space="preserve"> </w:t>
      </w:r>
      <w:r>
        <w:rPr>
          <w:rFonts w:hint="eastAsia" w:ascii="Times New Roman" w:hAnsi="Times New Roman" w:cs="Times New Roman"/>
          <w:sz w:val="24"/>
        </w:rPr>
        <w:t>(APC)</w:t>
      </w:r>
      <w:r>
        <w:rPr>
          <w:rFonts w:ascii="Times New Roman" w:hAnsi="Times New Roman" w:cs="Times New Roman"/>
          <w:sz w:val="24"/>
        </w:rPr>
        <w:t>.</w:t>
      </w:r>
      <w:r>
        <w:rPr>
          <w:rFonts w:hint="eastAsia" w:ascii="Times New Roman" w:hAnsi="Times New Roman" w:cs="Times New Roman"/>
          <w:b/>
          <w:bCs/>
          <w:sz w:val="24"/>
        </w:rPr>
        <w:t xml:space="preserve"> </w:t>
      </w:r>
      <w:r>
        <w:rPr>
          <w:rFonts w:ascii="Times New Roman" w:hAnsi="Times New Roman" w:cs="Times New Roman"/>
          <w:sz w:val="24"/>
        </w:rPr>
        <w:t xml:space="preserve">The </w:t>
      </w:r>
      <w:r>
        <w:rPr>
          <w:rFonts w:hint="eastAsia" w:ascii="Times New Roman" w:hAnsi="Times New Roman" w:cs="Times New Roman"/>
          <w:sz w:val="24"/>
        </w:rPr>
        <w:t>funds</w:t>
      </w:r>
      <w:r>
        <w:rPr>
          <w:rFonts w:ascii="Times New Roman" w:hAnsi="Times New Roman" w:cs="Times New Roman"/>
          <w:sz w:val="24"/>
        </w:rPr>
        <w:t xml:space="preserve"> can be used to purchase the pre-mixing machines, storage tanks, </w:t>
      </w:r>
      <w:r>
        <w:rPr>
          <w:rFonts w:hint="eastAsia" w:ascii="Times New Roman" w:hAnsi="Times New Roman" w:cs="Times New Roman"/>
          <w:sz w:val="24"/>
        </w:rPr>
        <w:t xml:space="preserve">experimental and testing facilities, </w:t>
      </w:r>
      <w:r>
        <w:rPr>
          <w:rFonts w:ascii="Times New Roman" w:hAnsi="Times New Roman" w:cs="Times New Roman"/>
          <w:sz w:val="24"/>
        </w:rPr>
        <w:t>to develop new formula, to conduct trials and production testing, to provide training and technical</w:t>
      </w:r>
      <w:r>
        <w:rPr>
          <w:rFonts w:hint="eastAsia" w:ascii="Times New Roman" w:hAnsi="Times New Roman" w:cs="Times New Roman"/>
          <w:sz w:val="24"/>
        </w:rPr>
        <w:t xml:space="preserve"> </w:t>
      </w:r>
      <w:r>
        <w:rPr>
          <w:rFonts w:ascii="Times New Roman" w:hAnsi="Times New Roman" w:cs="Times New Roman"/>
          <w:sz w:val="24"/>
        </w:rPr>
        <w:t>guidance</w:t>
      </w:r>
      <w:r>
        <w:rPr>
          <w:rFonts w:hint="eastAsia" w:ascii="Times New Roman" w:hAnsi="Times New Roman" w:cs="Times New Roman"/>
          <w:sz w:val="24"/>
        </w:rPr>
        <w:t xml:space="preserve"> </w:t>
      </w:r>
      <w:r>
        <w:rPr>
          <w:rFonts w:ascii="Times New Roman" w:hAnsi="Times New Roman" w:cs="Times New Roman"/>
          <w:sz w:val="24"/>
        </w:rPr>
        <w:t xml:space="preserve">to downstream foam enterprises, and to </w:t>
      </w:r>
      <w:r>
        <w:rPr>
          <w:rFonts w:hint="eastAsia" w:ascii="Times New Roman" w:hAnsi="Times New Roman" w:cs="Times New Roman"/>
          <w:sz w:val="24"/>
        </w:rPr>
        <w:t>provide part of free water-preblended polyols for tr</w:t>
      </w:r>
      <w:r>
        <w:rPr>
          <w:rFonts w:ascii="Times New Roman" w:hAnsi="Times New Roman" w:cs="Times New Roman"/>
          <w:sz w:val="24"/>
        </w:rPr>
        <w:t>i</w:t>
      </w:r>
      <w:r>
        <w:rPr>
          <w:rFonts w:hint="eastAsia" w:ascii="Times New Roman" w:hAnsi="Times New Roman" w:cs="Times New Roman"/>
          <w:sz w:val="24"/>
        </w:rPr>
        <w:t xml:space="preserve">als and testing at the downstream foam enterprises to promote market penetration </w:t>
      </w:r>
      <w:r>
        <w:rPr>
          <w:rFonts w:ascii="Times New Roman" w:hAnsi="Times New Roman" w:cs="Times New Roman"/>
          <w:sz w:val="24"/>
        </w:rPr>
        <w:t>of</w:t>
      </w:r>
      <w:r>
        <w:rPr>
          <w:rFonts w:hint="eastAsia" w:ascii="Times New Roman" w:hAnsi="Times New Roman" w:cs="Times New Roman"/>
          <w:sz w:val="24"/>
        </w:rPr>
        <w:t xml:space="preserve"> water pre-blended polyols to downstream foam enterprises, </w:t>
      </w:r>
      <w:r>
        <w:rPr>
          <w:rFonts w:ascii="Times New Roman" w:hAnsi="Times New Roman" w:cs="Times New Roman"/>
          <w:sz w:val="24"/>
        </w:rPr>
        <w:t>and for other expenses deemed eligible by FECO and in accordance with ExCom guidelines.</w:t>
      </w:r>
    </w:p>
    <w:p>
      <w:pPr>
        <w:spacing w:after="312" w:afterLines="100" w:line="320" w:lineRule="exact"/>
        <w:rPr>
          <w:rFonts w:ascii="Times New Roman" w:hAnsi="Times New Roman" w:eastAsia="宋体" w:cs="Times New Roman"/>
          <w:sz w:val="24"/>
        </w:rPr>
      </w:pPr>
      <w:r>
        <w:rPr>
          <w:rFonts w:hint="eastAsia" w:ascii="Times New Roman" w:hAnsi="Times New Roman" w:eastAsia="宋体" w:cs="Times New Roman"/>
          <w:sz w:val="24"/>
        </w:rPr>
        <w:t xml:space="preserve">The </w:t>
      </w:r>
      <w:r>
        <w:rPr>
          <w:rFonts w:ascii="Times New Roman" w:hAnsi="Times New Roman" w:eastAsia="宋体" w:cs="Times New Roman"/>
          <w:sz w:val="24"/>
        </w:rPr>
        <w:t xml:space="preserve">training and </w:t>
      </w:r>
      <w:r>
        <w:rPr>
          <w:rFonts w:hint="eastAsia" w:ascii="Times New Roman" w:hAnsi="Times New Roman" w:eastAsia="宋体" w:cs="Times New Roman"/>
          <w:sz w:val="24"/>
        </w:rPr>
        <w:t>technical</w:t>
      </w:r>
      <w:r>
        <w:rPr>
          <w:rFonts w:hint="eastAsia" w:ascii="Times New Roman" w:hAnsi="Times New Roman" w:eastAsia="宋体" w:cs="Times New Roman"/>
          <w:b/>
          <w:bCs/>
          <w:sz w:val="24"/>
        </w:rPr>
        <w:t xml:space="preserve"> </w:t>
      </w:r>
      <w:r>
        <w:rPr>
          <w:rFonts w:hint="eastAsia" w:ascii="Times New Roman" w:hAnsi="Times New Roman" w:eastAsia="宋体" w:cs="Times New Roman"/>
          <w:sz w:val="24"/>
        </w:rPr>
        <w:t xml:space="preserve">guidance will cover the downstream foam enterprises </w:t>
      </w:r>
      <w:r>
        <w:rPr>
          <w:rFonts w:ascii="Times New Roman" w:hAnsi="Times New Roman" w:eastAsia="宋体" w:cs="Times New Roman"/>
          <w:sz w:val="24"/>
        </w:rPr>
        <w:t xml:space="preserve">of beneficiary SHs </w:t>
      </w:r>
      <w:r>
        <w:rPr>
          <w:rFonts w:hint="eastAsia" w:ascii="Times New Roman" w:hAnsi="Times New Roman" w:eastAsia="宋体" w:cs="Times New Roman"/>
          <w:sz w:val="24"/>
        </w:rPr>
        <w:t xml:space="preserve">who </w:t>
      </w:r>
      <w:r>
        <w:rPr>
          <w:rFonts w:ascii="Times New Roman" w:hAnsi="Times New Roman" w:eastAsia="宋体" w:cs="Times New Roman"/>
          <w:sz w:val="24"/>
        </w:rPr>
        <w:t xml:space="preserve">are </w:t>
      </w:r>
      <w:r>
        <w:rPr>
          <w:rFonts w:hint="eastAsia" w:ascii="Times New Roman" w:hAnsi="Times New Roman" w:eastAsia="宋体" w:cs="Times New Roman"/>
          <w:sz w:val="24"/>
        </w:rPr>
        <w:t>willing to go to water technology. The SHs will organize technical trainings during the downstream foam enterprises</w:t>
      </w:r>
      <w:r>
        <w:rPr>
          <w:rFonts w:ascii="Times New Roman" w:hAnsi="Times New Roman" w:eastAsia="宋体" w:cs="Times New Roman"/>
          <w:sz w:val="24"/>
        </w:rPr>
        <w:t>’</w:t>
      </w:r>
      <w:r>
        <w:rPr>
          <w:rFonts w:hint="eastAsia" w:ascii="Times New Roman" w:hAnsi="Times New Roman" w:eastAsia="宋体" w:cs="Times New Roman"/>
          <w:sz w:val="24"/>
        </w:rPr>
        <w:t xml:space="preserve"> conversion period, and the on-site technical support would be given to the downstream foam enterprises</w:t>
      </w:r>
      <w:r>
        <w:rPr>
          <w:rFonts w:ascii="Times New Roman" w:hAnsi="Times New Roman" w:eastAsia="宋体" w:cs="Times New Roman"/>
          <w:sz w:val="24"/>
        </w:rPr>
        <w:t>.</w:t>
      </w:r>
      <w:r>
        <w:rPr>
          <w:rFonts w:hint="eastAsia" w:ascii="Times New Roman" w:hAnsi="Times New Roman" w:eastAsia="宋体" w:cs="Times New Roman"/>
          <w:sz w:val="24"/>
        </w:rPr>
        <w:t xml:space="preserve"> </w:t>
      </w:r>
      <w:r>
        <w:rPr>
          <w:rFonts w:ascii="Times New Roman" w:hAnsi="Times New Roman" w:eastAsia="宋体" w:cs="Times New Roman"/>
          <w:sz w:val="24"/>
        </w:rPr>
        <w:t>B</w:t>
      </w:r>
      <w:r>
        <w:rPr>
          <w:rFonts w:hint="eastAsia" w:ascii="Times New Roman" w:hAnsi="Times New Roman" w:eastAsia="宋体" w:cs="Times New Roman"/>
          <w:sz w:val="24"/>
        </w:rPr>
        <w:t>oth the training meeting minutes and on-site supports records,</w:t>
      </w:r>
      <w:r>
        <w:rPr>
          <w:rFonts w:ascii="Times New Roman" w:hAnsi="Times New Roman" w:eastAsia="宋体" w:cs="Times New Roman"/>
          <w:sz w:val="24"/>
        </w:rPr>
        <w:t xml:space="preserve"> </w:t>
      </w:r>
      <w:r>
        <w:rPr>
          <w:rFonts w:hint="eastAsia" w:ascii="Times New Roman" w:hAnsi="Times New Roman" w:eastAsia="宋体" w:cs="Times New Roman"/>
          <w:sz w:val="24"/>
        </w:rPr>
        <w:t>including the enterprises</w:t>
      </w:r>
      <w:r>
        <w:rPr>
          <w:rFonts w:ascii="Times New Roman" w:hAnsi="Times New Roman" w:eastAsia="宋体" w:cs="Times New Roman"/>
          <w:sz w:val="24"/>
        </w:rPr>
        <w:t>’</w:t>
      </w:r>
      <w:r>
        <w:rPr>
          <w:rFonts w:hint="eastAsia" w:ascii="Times New Roman" w:hAnsi="Times New Roman" w:eastAsia="宋体" w:cs="Times New Roman"/>
          <w:sz w:val="24"/>
        </w:rPr>
        <w:t xml:space="preserve"> name, location, the</w:t>
      </w:r>
      <w:r>
        <w:rPr>
          <w:rFonts w:ascii="Times New Roman" w:hAnsi="Times New Roman" w:eastAsia="宋体" w:cs="Times New Roman"/>
          <w:sz w:val="24"/>
        </w:rPr>
        <w:t xml:space="preserve"> technical consultants</w:t>
      </w:r>
      <w:r>
        <w:rPr>
          <w:rFonts w:hint="eastAsia" w:ascii="Times New Roman" w:hAnsi="Times New Roman" w:eastAsia="宋体" w:cs="Times New Roman"/>
          <w:sz w:val="24"/>
        </w:rPr>
        <w:t xml:space="preserve"> who give the technical supports, </w:t>
      </w:r>
      <w:r>
        <w:rPr>
          <w:rFonts w:ascii="Times New Roman" w:hAnsi="Times New Roman" w:eastAsia="宋体" w:cs="Times New Roman"/>
          <w:sz w:val="24"/>
        </w:rPr>
        <w:t>the</w:t>
      </w:r>
      <w:r>
        <w:rPr>
          <w:rFonts w:hint="eastAsia" w:ascii="Times New Roman" w:hAnsi="Times New Roman" w:eastAsia="宋体" w:cs="Times New Roman"/>
          <w:sz w:val="24"/>
        </w:rPr>
        <w:t xml:space="preserve"> technical issues, </w:t>
      </w:r>
      <w:r>
        <w:rPr>
          <w:rFonts w:ascii="Times New Roman" w:hAnsi="Times New Roman" w:eastAsia="宋体" w:cs="Times New Roman"/>
          <w:sz w:val="24"/>
        </w:rPr>
        <w:t>the corresponding solutions and technical advice</w:t>
      </w:r>
      <w:r>
        <w:rPr>
          <w:rFonts w:hint="eastAsia" w:ascii="Times New Roman" w:hAnsi="Times New Roman" w:eastAsia="宋体" w:cs="Times New Roman"/>
          <w:sz w:val="24"/>
        </w:rPr>
        <w:t>,</w:t>
      </w:r>
      <w:r>
        <w:rPr>
          <w:rFonts w:ascii="Times New Roman" w:hAnsi="Times New Roman" w:eastAsia="宋体" w:cs="Times New Roman"/>
          <w:sz w:val="24"/>
        </w:rPr>
        <w:t xml:space="preserve"> the measures undertaken, and the results</w:t>
      </w:r>
      <w:r>
        <w:rPr>
          <w:rFonts w:hint="eastAsia" w:ascii="Times New Roman" w:hAnsi="Times New Roman" w:eastAsia="宋体" w:cs="Times New Roman"/>
          <w:sz w:val="24"/>
        </w:rPr>
        <w:t xml:space="preserve">, etc, would be </w:t>
      </w:r>
      <w:r>
        <w:rPr>
          <w:rFonts w:ascii="Times New Roman" w:hAnsi="Times New Roman" w:eastAsia="宋体" w:cs="Times New Roman"/>
          <w:sz w:val="24"/>
        </w:rPr>
        <w:t xml:space="preserve">compiled and </w:t>
      </w:r>
      <w:r>
        <w:rPr>
          <w:rFonts w:hint="eastAsia" w:ascii="Times New Roman" w:hAnsi="Times New Roman" w:eastAsia="宋体" w:cs="Times New Roman"/>
          <w:sz w:val="24"/>
        </w:rPr>
        <w:t>submitted to FECO</w:t>
      </w:r>
      <w:r>
        <w:rPr>
          <w:rFonts w:ascii="Times New Roman" w:hAnsi="Times New Roman" w:eastAsia="宋体" w:cs="Times New Roman"/>
          <w:sz w:val="24"/>
        </w:rPr>
        <w:t>, which will</w:t>
      </w:r>
      <w:r>
        <w:rPr>
          <w:rFonts w:hint="eastAsia" w:ascii="Times New Roman" w:hAnsi="Times New Roman" w:eastAsia="宋体" w:cs="Times New Roman"/>
          <w:sz w:val="24"/>
        </w:rPr>
        <w:t xml:space="preserve"> be verified as the terms of funds disbursement to SHs.</w:t>
      </w:r>
    </w:p>
    <w:p>
      <w:pPr>
        <w:numPr>
          <w:ilvl w:val="1"/>
          <w:numId w:val="5"/>
        </w:numPr>
        <w:rPr>
          <w:rFonts w:ascii="Times New Roman" w:hAnsi="Times New Roman" w:cs="Times New Roman"/>
          <w:b/>
          <w:bCs/>
          <w:sz w:val="24"/>
        </w:rPr>
      </w:pPr>
      <w:r>
        <w:rPr>
          <w:rFonts w:hint="eastAsia" w:ascii="Times New Roman" w:hAnsi="Times New Roman" w:cs="Times New Roman"/>
          <w:b/>
          <w:bCs/>
          <w:sz w:val="24"/>
        </w:rPr>
        <w:t>Sub-project application</w:t>
      </w:r>
    </w:p>
    <w:p>
      <w:pPr>
        <w:numPr>
          <w:ilvl w:val="255"/>
          <w:numId w:val="0"/>
        </w:numPr>
        <w:rPr>
          <w:rFonts w:ascii="Times New Roman" w:hAnsi="Times New Roman" w:cs="Times New Roman"/>
          <w:b/>
          <w:bCs/>
          <w:sz w:val="24"/>
        </w:rPr>
      </w:pPr>
    </w:p>
    <w:p>
      <w:pPr>
        <w:spacing w:after="312" w:afterLines="100" w:line="320" w:lineRule="exact"/>
        <w:rPr>
          <w:rFonts w:ascii="Times New Roman" w:hAnsi="Times New Roman" w:eastAsia="宋体" w:cs="Times New Roman"/>
          <w:sz w:val="24"/>
        </w:rPr>
      </w:pPr>
      <w:r>
        <w:rPr>
          <w:rFonts w:hint="eastAsia" w:ascii="Times New Roman" w:hAnsi="Times New Roman" w:eastAsia="宋体" w:cs="Times New Roman"/>
          <w:sz w:val="24"/>
        </w:rPr>
        <w:t>Same as 1.1.</w:t>
      </w:r>
    </w:p>
    <w:p>
      <w:pPr>
        <w:numPr>
          <w:ilvl w:val="1"/>
          <w:numId w:val="5"/>
        </w:numPr>
        <w:spacing w:after="312" w:afterLines="100" w:line="320" w:lineRule="exact"/>
        <w:rPr>
          <w:rFonts w:ascii="Times New Roman" w:hAnsi="Times New Roman" w:eastAsia="宋体" w:cs="Times New Roman"/>
          <w:b/>
          <w:bCs/>
          <w:sz w:val="24"/>
        </w:rPr>
      </w:pPr>
      <w:r>
        <w:rPr>
          <w:rFonts w:ascii="Times New Roman" w:hAnsi="Times New Roman" w:eastAsia="宋体" w:cs="Times New Roman"/>
          <w:b/>
          <w:bCs/>
          <w:sz w:val="24"/>
        </w:rPr>
        <w:t>Baseline verification</w:t>
      </w:r>
    </w:p>
    <w:p>
      <w:pPr>
        <w:numPr>
          <w:ilvl w:val="255"/>
          <w:numId w:val="0"/>
        </w:numPr>
        <w:spacing w:after="312" w:afterLines="100" w:line="320" w:lineRule="exact"/>
        <w:rPr>
          <w:rFonts w:ascii="Times New Roman" w:hAnsi="Times New Roman" w:eastAsia="宋体" w:cs="Times New Roman"/>
          <w:sz w:val="24"/>
        </w:rPr>
      </w:pPr>
      <w:r>
        <w:rPr>
          <w:rFonts w:hint="eastAsia" w:ascii="Times New Roman" w:hAnsi="Times New Roman" w:eastAsia="宋体" w:cs="Times New Roman"/>
          <w:sz w:val="24"/>
        </w:rPr>
        <w:t>Same as 1.2.</w:t>
      </w:r>
    </w:p>
    <w:p>
      <w:pPr>
        <w:spacing w:after="312" w:afterLines="100" w:line="320" w:lineRule="exact"/>
        <w:rPr>
          <w:rFonts w:ascii="Times New Roman" w:hAnsi="Times New Roman" w:eastAsia="宋体" w:cs="Times New Roman"/>
          <w:b/>
          <w:bCs/>
          <w:sz w:val="24"/>
        </w:rPr>
      </w:pPr>
      <w:r>
        <w:rPr>
          <w:rFonts w:hint="eastAsia" w:ascii="Times New Roman" w:hAnsi="Times New Roman" w:eastAsia="宋体" w:cs="Times New Roman"/>
          <w:b/>
          <w:bCs/>
          <w:sz w:val="24"/>
        </w:rPr>
        <w:t xml:space="preserve">2.3 Sub-project </w:t>
      </w:r>
      <w:r>
        <w:rPr>
          <w:rFonts w:ascii="Times New Roman" w:hAnsi="Times New Roman" w:eastAsia="宋体" w:cs="Times New Roman"/>
          <w:b/>
          <w:bCs/>
          <w:sz w:val="24"/>
        </w:rPr>
        <w:t>implementation plan</w:t>
      </w:r>
    </w:p>
    <w:p>
      <w:pPr>
        <w:spacing w:after="312" w:afterLines="100" w:line="320" w:lineRule="exact"/>
        <w:rPr>
          <w:rFonts w:ascii="Times New Roman" w:hAnsi="Times New Roman" w:cs="Times New Roman"/>
          <w:sz w:val="24"/>
        </w:rPr>
      </w:pPr>
      <w:r>
        <w:rPr>
          <w:rFonts w:ascii="Times New Roman" w:hAnsi="Times New Roman" w:cs="Times New Roman"/>
          <w:sz w:val="24"/>
        </w:rPr>
        <w:t>The sub-project implementation plan</w:t>
      </w:r>
      <w:r>
        <w:rPr>
          <w:rFonts w:hint="eastAsia" w:ascii="Times New Roman" w:hAnsi="Times New Roman" w:cs="Times New Roman"/>
          <w:sz w:val="24"/>
        </w:rPr>
        <w:t>s</w:t>
      </w:r>
      <w:r>
        <w:rPr>
          <w:rFonts w:ascii="Times New Roman" w:hAnsi="Times New Roman" w:cs="Times New Roman"/>
          <w:sz w:val="24"/>
        </w:rPr>
        <w:t xml:space="preserve"> shall be prepared and submitted to FECO by the beneficiary SH</w:t>
      </w:r>
      <w:r>
        <w:rPr>
          <w:rFonts w:hint="eastAsia" w:ascii="Times New Roman" w:hAnsi="Times New Roman" w:cs="Times New Roman"/>
          <w:sz w:val="24"/>
        </w:rPr>
        <w:t>s</w:t>
      </w:r>
      <w:r>
        <w:rPr>
          <w:rFonts w:ascii="Times New Roman" w:hAnsi="Times New Roman" w:cs="Times New Roman"/>
          <w:sz w:val="24"/>
        </w:rPr>
        <w:t>. The implementation plan shall include project background, the basic information of the SH, the selection of alternative technologies, conversion/retrofit plan, the plan for training and technical assistance to be delivered to downstream clients, budget, the composition of the project team, as well as the implementation schedule.</w:t>
      </w:r>
    </w:p>
    <w:p>
      <w:pPr>
        <w:spacing w:after="312" w:afterLines="100" w:line="320" w:lineRule="exact"/>
        <w:rPr>
          <w:rFonts w:ascii="Times New Roman" w:hAnsi="Times New Roman" w:cs="Times New Roman"/>
          <w:sz w:val="24"/>
        </w:rPr>
      </w:pPr>
      <w:r>
        <w:rPr>
          <w:rFonts w:ascii="Times New Roman" w:hAnsi="Times New Roman" w:cs="Times New Roman"/>
          <w:sz w:val="24"/>
        </w:rPr>
        <w:t xml:space="preserve">Grant funds from the MLF can only be used for financing agreed eligible ICC and APC. Eligible ICC include the cost of the purchasing or retrofitting of the polyol production equipment, the pre-mixing machine and storage tank for </w:t>
      </w:r>
      <w:r>
        <w:rPr>
          <w:rFonts w:hint="eastAsia" w:ascii="Times New Roman" w:hAnsi="Times New Roman" w:cs="Times New Roman"/>
          <w:sz w:val="24"/>
        </w:rPr>
        <w:t>water</w:t>
      </w:r>
      <w:r>
        <w:rPr>
          <w:rFonts w:ascii="Times New Roman" w:hAnsi="Times New Roman" w:cs="Times New Roman"/>
          <w:sz w:val="24"/>
        </w:rPr>
        <w:t xml:space="preserve"> pre-mixed polyol, the spare parts, </w:t>
      </w:r>
      <w:r>
        <w:rPr>
          <w:rFonts w:hint="eastAsia" w:ascii="Times New Roman" w:hAnsi="Times New Roman" w:cs="Times New Roman"/>
          <w:sz w:val="24"/>
        </w:rPr>
        <w:t>testing facilities,</w:t>
      </w:r>
      <w:r>
        <w:rPr>
          <w:rFonts w:ascii="Times New Roman" w:hAnsi="Times New Roman" w:cs="Times New Roman"/>
          <w:sz w:val="24"/>
        </w:rPr>
        <w:t xml:space="preserve"> training and technical supports to downstream </w:t>
      </w:r>
      <w:r>
        <w:rPr>
          <w:rFonts w:hint="eastAsia" w:ascii="Times New Roman" w:hAnsi="Times New Roman" w:cs="Times New Roman"/>
          <w:sz w:val="24"/>
        </w:rPr>
        <w:t>foam enterprises</w:t>
      </w:r>
      <w:r>
        <w:rPr>
          <w:rFonts w:ascii="Times New Roman" w:hAnsi="Times New Roman" w:cs="Times New Roman"/>
          <w:sz w:val="24"/>
        </w:rPr>
        <w:t xml:space="preserve">, trial run, and installation and adjustment, etc. </w:t>
      </w:r>
      <w:r>
        <w:rPr>
          <w:rFonts w:hint="eastAsia" w:ascii="Times New Roman" w:hAnsi="Times New Roman" w:cs="Times New Roman"/>
          <w:sz w:val="24"/>
        </w:rPr>
        <w:t>Eligible APC include</w:t>
      </w:r>
      <w:r>
        <w:rPr>
          <w:rFonts w:ascii="Times New Roman" w:hAnsi="Times New Roman" w:cs="Times New Roman"/>
          <w:sz w:val="24"/>
        </w:rPr>
        <w:t>s</w:t>
      </w:r>
      <w:r>
        <w:rPr>
          <w:rFonts w:hint="eastAsia" w:ascii="Times New Roman" w:hAnsi="Times New Roman" w:cs="Times New Roman"/>
          <w:sz w:val="24"/>
        </w:rPr>
        <w:t xml:space="preserve"> the cost of the SH</w:t>
      </w:r>
      <w:r>
        <w:rPr>
          <w:rFonts w:ascii="Times New Roman" w:hAnsi="Times New Roman" w:cs="Times New Roman"/>
          <w:sz w:val="24"/>
        </w:rPr>
        <w:t>’</w:t>
      </w:r>
      <w:r>
        <w:rPr>
          <w:rFonts w:hint="eastAsia" w:ascii="Times New Roman" w:hAnsi="Times New Roman" w:cs="Times New Roman"/>
          <w:sz w:val="24"/>
        </w:rPr>
        <w:t xml:space="preserve">s incremental operation cost for selling 500MT of water pre-blended polyols to at least 10 downstream foam enterprises, this 500MT </w:t>
      </w:r>
      <w:r>
        <w:rPr>
          <w:rFonts w:ascii="Times New Roman" w:hAnsi="Times New Roman" w:cs="Times New Roman"/>
          <w:sz w:val="24"/>
        </w:rPr>
        <w:t xml:space="preserve">should </w:t>
      </w:r>
      <w:r>
        <w:rPr>
          <w:rFonts w:hint="eastAsia" w:ascii="Times New Roman" w:hAnsi="Times New Roman" w:cs="Times New Roman"/>
          <w:sz w:val="24"/>
        </w:rPr>
        <w:t xml:space="preserve">include at least 20MT for SH to give </w:t>
      </w:r>
      <w:r>
        <w:rPr>
          <w:rFonts w:ascii="Times New Roman" w:hAnsi="Times New Roman" w:cs="Times New Roman"/>
          <w:sz w:val="24"/>
        </w:rPr>
        <w:t xml:space="preserve">water-based PBP </w:t>
      </w:r>
      <w:r>
        <w:rPr>
          <w:rFonts w:hint="eastAsia" w:ascii="Times New Roman" w:hAnsi="Times New Roman" w:cs="Times New Roman"/>
          <w:sz w:val="24"/>
        </w:rPr>
        <w:t>samples</w:t>
      </w:r>
      <w:r>
        <w:rPr>
          <w:rFonts w:ascii="Times New Roman" w:hAnsi="Times New Roman" w:cs="Times New Roman"/>
          <w:sz w:val="24"/>
        </w:rPr>
        <w:t xml:space="preserve"> for trials free-of-charge</w:t>
      </w:r>
      <w:r>
        <w:rPr>
          <w:rFonts w:hint="eastAsia" w:ascii="Times New Roman" w:hAnsi="Times New Roman" w:cs="Times New Roman"/>
          <w:sz w:val="24"/>
        </w:rPr>
        <w:t xml:space="preserve"> to at least 10 downstream foam enterprises, each downstream foam enterprise should receive at least 2MT. In this way, to subsidize the downstream foam enterprises, especially the SMEs, during their technical conversion period, and to promote the adoption of water pre-blended polyols among the downstream foam enterprises.</w:t>
      </w:r>
    </w:p>
    <w:p>
      <w:pPr>
        <w:spacing w:after="312" w:afterLines="100" w:line="320" w:lineRule="exact"/>
        <w:rPr>
          <w:rFonts w:ascii="Times New Roman" w:hAnsi="Times New Roman" w:cs="Times New Roman"/>
          <w:sz w:val="24"/>
        </w:rPr>
      </w:pPr>
      <w:r>
        <w:rPr>
          <w:rFonts w:ascii="Times New Roman" w:hAnsi="Times New Roman" w:cs="Times New Roman"/>
          <w:sz w:val="24"/>
        </w:rPr>
        <w:t>According to relevant regulations, if necessary and needed, the preparation of EMP, ECP and RAP, where applicable, should be included in the implementation plan, and if any, the further action should be taken.</w:t>
      </w:r>
    </w:p>
    <w:p>
      <w:pPr>
        <w:spacing w:after="312" w:afterLines="100" w:line="320" w:lineRule="exact"/>
        <w:rPr>
          <w:rFonts w:ascii="Times New Roman" w:hAnsi="Times New Roman" w:cs="Times New Roman"/>
          <w:b/>
          <w:bCs/>
          <w:sz w:val="24"/>
        </w:rPr>
      </w:pPr>
      <w:r>
        <w:rPr>
          <w:rFonts w:hint="eastAsia" w:ascii="Times New Roman" w:hAnsi="Times New Roman" w:cs="Times New Roman"/>
          <w:b/>
          <w:bCs/>
          <w:sz w:val="24"/>
        </w:rPr>
        <w:t>2</w:t>
      </w:r>
      <w:r>
        <w:rPr>
          <w:rFonts w:ascii="Times New Roman" w:hAnsi="Times New Roman" w:cs="Times New Roman"/>
          <w:b/>
          <w:bCs/>
          <w:sz w:val="24"/>
        </w:rPr>
        <w:t>.4 Sub-project approval</w:t>
      </w:r>
    </w:p>
    <w:p>
      <w:pPr>
        <w:rPr>
          <w:rFonts w:ascii="Times New Roman" w:hAnsi="Times New Roman" w:eastAsia="宋体" w:cs="Times New Roman"/>
          <w:sz w:val="24"/>
        </w:rPr>
      </w:pPr>
      <w:r>
        <w:rPr>
          <w:rFonts w:hint="eastAsia" w:ascii="Times New Roman" w:hAnsi="Times New Roman" w:eastAsia="宋体" w:cs="Times New Roman"/>
          <w:sz w:val="24"/>
        </w:rPr>
        <w:t>Same as 1.4.</w:t>
      </w:r>
    </w:p>
    <w:p>
      <w:pPr>
        <w:rPr>
          <w:rFonts w:ascii="Times New Roman" w:hAnsi="Times New Roman" w:eastAsia="宋体" w:cs="Times New Roman"/>
          <w:sz w:val="24"/>
        </w:rPr>
      </w:pPr>
    </w:p>
    <w:p>
      <w:pPr>
        <w:widowControl/>
        <w:spacing w:after="312" w:afterLines="100" w:line="320" w:lineRule="exact"/>
        <w:jc w:val="left"/>
        <w:rPr>
          <w:rFonts w:ascii="Times New Roman" w:hAnsi="Times New Roman" w:cs="Times New Roman"/>
          <w:b/>
          <w:bCs/>
          <w:sz w:val="24"/>
        </w:rPr>
      </w:pPr>
      <w:r>
        <w:rPr>
          <w:rFonts w:hint="eastAsia" w:ascii="Times New Roman" w:hAnsi="Times New Roman" w:cs="Times New Roman"/>
          <w:b/>
          <w:bCs/>
          <w:sz w:val="24"/>
        </w:rPr>
        <w:t>2</w:t>
      </w:r>
      <w:r>
        <w:rPr>
          <w:rFonts w:ascii="Times New Roman" w:hAnsi="Times New Roman" w:cs="Times New Roman"/>
          <w:b/>
          <w:bCs/>
          <w:sz w:val="24"/>
        </w:rPr>
        <w:t>.5 Sub-project implementation</w:t>
      </w:r>
    </w:p>
    <w:p>
      <w:pPr>
        <w:spacing w:after="312" w:afterLines="100" w:line="320" w:lineRule="exact"/>
        <w:rPr>
          <w:rFonts w:ascii="Times New Roman" w:hAnsi="Times New Roman" w:cs="Times New Roman"/>
          <w:sz w:val="24"/>
        </w:rPr>
      </w:pPr>
      <w:r>
        <w:rPr>
          <w:rFonts w:ascii="Times New Roman" w:hAnsi="Times New Roman" w:cs="Times New Roman"/>
          <w:sz w:val="24"/>
        </w:rPr>
        <w:t>The beneficiary SH</w:t>
      </w:r>
      <w:r>
        <w:rPr>
          <w:rFonts w:hint="eastAsia" w:ascii="Times New Roman" w:hAnsi="Times New Roman" w:cs="Times New Roman"/>
          <w:sz w:val="24"/>
        </w:rPr>
        <w:t>s</w:t>
      </w:r>
      <w:r>
        <w:rPr>
          <w:rFonts w:ascii="Times New Roman" w:hAnsi="Times New Roman" w:cs="Times New Roman"/>
          <w:sz w:val="24"/>
        </w:rPr>
        <w:t xml:space="preserve"> will implement the sub-project</w:t>
      </w:r>
      <w:r>
        <w:rPr>
          <w:rFonts w:hint="eastAsia" w:ascii="Times New Roman" w:hAnsi="Times New Roman" w:cs="Times New Roman"/>
          <w:sz w:val="24"/>
        </w:rPr>
        <w:t>s</w:t>
      </w:r>
      <w:r>
        <w:rPr>
          <w:rFonts w:ascii="Times New Roman" w:hAnsi="Times New Roman" w:cs="Times New Roman"/>
          <w:sz w:val="24"/>
        </w:rPr>
        <w:t xml:space="preserve"> according to provisions of </w:t>
      </w:r>
      <w:r>
        <w:rPr>
          <w:rFonts w:hint="eastAsia" w:ascii="Times New Roman" w:hAnsi="Times New Roman" w:cs="Times New Roman"/>
          <w:sz w:val="24"/>
        </w:rPr>
        <w:t>contracts</w:t>
      </w:r>
      <w:r>
        <w:rPr>
          <w:rFonts w:ascii="Times New Roman" w:hAnsi="Times New Roman" w:cs="Times New Roman"/>
          <w:sz w:val="24"/>
        </w:rPr>
        <w:t xml:space="preserve"> and the project implementation plans. They are responsible for the goods, works and non-consulting procurement, and financial management during project implementation and shall ensure the subproject implementation follows the schedule in the implementation plan. </w:t>
      </w:r>
    </w:p>
    <w:p>
      <w:pPr>
        <w:spacing w:after="312" w:afterLines="100" w:line="320" w:lineRule="exact"/>
        <w:rPr>
          <w:rFonts w:ascii="Times New Roman" w:hAnsi="Times New Roman" w:cs="Times New Roman"/>
          <w:sz w:val="24"/>
        </w:rPr>
      </w:pPr>
      <w:r>
        <w:rPr>
          <w:rFonts w:ascii="Times New Roman" w:hAnsi="Times New Roman" w:cs="Times New Roman"/>
          <w:sz w:val="24"/>
        </w:rPr>
        <w:t>If the beneficiary SH</w:t>
      </w:r>
      <w:r>
        <w:rPr>
          <w:rFonts w:hint="eastAsia" w:ascii="Times New Roman" w:hAnsi="Times New Roman" w:cs="Times New Roman"/>
          <w:sz w:val="24"/>
        </w:rPr>
        <w:t>s</w:t>
      </w:r>
      <w:r>
        <w:rPr>
          <w:rFonts w:ascii="Times New Roman" w:hAnsi="Times New Roman" w:cs="Times New Roman"/>
          <w:sz w:val="24"/>
        </w:rPr>
        <w:t>, for some reason, cannot duly enforce the contracts or the implementation plan</w:t>
      </w:r>
      <w:r>
        <w:rPr>
          <w:rFonts w:hint="eastAsia" w:ascii="Times New Roman" w:hAnsi="Times New Roman" w:cs="Times New Roman"/>
          <w:sz w:val="24"/>
        </w:rPr>
        <w:t>s</w:t>
      </w:r>
      <w:r>
        <w:rPr>
          <w:rFonts w:ascii="Times New Roman" w:hAnsi="Times New Roman" w:cs="Times New Roman"/>
          <w:sz w:val="24"/>
        </w:rPr>
        <w:t xml:space="preserve"> during implementation, they shall submit an application in written in advance, illustrating the reason and proposing a revised plan or suggestions to FECO for approval. Further action for the changes can be taken only when FECO has no objection on the amendment proposal.</w:t>
      </w:r>
    </w:p>
    <w:p>
      <w:pPr>
        <w:spacing w:after="312" w:afterLines="100" w:line="320" w:lineRule="exact"/>
        <w:rPr>
          <w:rFonts w:ascii="Times New Roman" w:hAnsi="Times New Roman" w:cs="Times New Roman"/>
          <w:sz w:val="24"/>
        </w:rPr>
      </w:pPr>
      <w:r>
        <w:rPr>
          <w:rFonts w:ascii="Times New Roman" w:hAnsi="Times New Roman" w:cs="Times New Roman"/>
          <w:sz w:val="24"/>
        </w:rPr>
        <w:t>The beneficiary SH</w:t>
      </w:r>
      <w:r>
        <w:rPr>
          <w:rFonts w:hint="eastAsia" w:ascii="Times New Roman" w:hAnsi="Times New Roman" w:cs="Times New Roman"/>
          <w:sz w:val="24"/>
        </w:rPr>
        <w:t>s</w:t>
      </w:r>
      <w:r>
        <w:rPr>
          <w:rFonts w:ascii="Times New Roman" w:hAnsi="Times New Roman" w:cs="Times New Roman"/>
          <w:sz w:val="24"/>
        </w:rPr>
        <w:t xml:space="preserve"> shall submit the request</w:t>
      </w:r>
      <w:r>
        <w:rPr>
          <w:rFonts w:hint="eastAsia" w:ascii="Times New Roman" w:hAnsi="Times New Roman" w:cs="Times New Roman"/>
          <w:sz w:val="24"/>
        </w:rPr>
        <w:t>s</w:t>
      </w:r>
      <w:r>
        <w:rPr>
          <w:rFonts w:ascii="Times New Roman" w:hAnsi="Times New Roman" w:cs="Times New Roman"/>
          <w:sz w:val="24"/>
        </w:rPr>
        <w:t xml:space="preserve"> for payments to the FECO based on the statement of expenditures (SOE) in accordance with the terms of payments in the contracts. During the sub</w:t>
      </w:r>
      <w:r>
        <w:rPr>
          <w:rFonts w:hint="eastAsia" w:ascii="Times New Roman" w:hAnsi="Times New Roman" w:cs="Times New Roman"/>
          <w:sz w:val="24"/>
        </w:rPr>
        <w:t>-</w:t>
      </w:r>
      <w:r>
        <w:rPr>
          <w:rFonts w:ascii="Times New Roman" w:hAnsi="Times New Roman" w:cs="Times New Roman"/>
          <w:sz w:val="24"/>
        </w:rPr>
        <w:t xml:space="preserve">project implementation, the beneficiary </w:t>
      </w:r>
      <w:r>
        <w:rPr>
          <w:rFonts w:hint="eastAsia" w:ascii="Times New Roman" w:hAnsi="Times New Roman" w:cs="Times New Roman"/>
          <w:sz w:val="24"/>
        </w:rPr>
        <w:t>SHs</w:t>
      </w:r>
      <w:r>
        <w:rPr>
          <w:rFonts w:ascii="Times New Roman" w:hAnsi="Times New Roman" w:cs="Times New Roman"/>
          <w:sz w:val="24"/>
        </w:rPr>
        <w:t xml:space="preserve"> shall provide the report</w:t>
      </w:r>
      <w:r>
        <w:rPr>
          <w:rFonts w:hint="eastAsia" w:ascii="Times New Roman" w:hAnsi="Times New Roman" w:cs="Times New Roman"/>
          <w:sz w:val="24"/>
        </w:rPr>
        <w:t>s</w:t>
      </w:r>
      <w:r>
        <w:rPr>
          <w:rFonts w:ascii="Times New Roman" w:hAnsi="Times New Roman" w:cs="Times New Roman"/>
          <w:sz w:val="24"/>
        </w:rPr>
        <w:t xml:space="preserve">/statements with supporting documents as required by each milestone stipulated in the contracts to FECO for review. The beneficiary </w:t>
      </w:r>
      <w:r>
        <w:rPr>
          <w:rFonts w:hint="eastAsia" w:ascii="Times New Roman" w:hAnsi="Times New Roman" w:cs="Times New Roman"/>
          <w:sz w:val="24"/>
        </w:rPr>
        <w:t>SHs</w:t>
      </w:r>
      <w:r>
        <w:rPr>
          <w:rFonts w:ascii="Times New Roman" w:hAnsi="Times New Roman" w:cs="Times New Roman"/>
          <w:sz w:val="24"/>
        </w:rPr>
        <w:t xml:space="preserve"> should maintain the essential project documents including purchasing and disbursement records for supervision.</w:t>
      </w:r>
    </w:p>
    <w:p>
      <w:pPr>
        <w:pStyle w:val="5"/>
        <w:numPr>
          <w:ilvl w:val="255"/>
          <w:numId w:val="0"/>
        </w:numPr>
        <w:rPr>
          <w:rFonts w:ascii="Times New Roman" w:hAnsi="Times New Roman" w:cs="Times New Roman"/>
          <w:sz w:val="24"/>
          <w:szCs w:val="24"/>
        </w:rPr>
      </w:pPr>
      <w:r>
        <w:rPr>
          <w:rFonts w:ascii="Times New Roman" w:hAnsi="Times New Roman" w:eastAsia="宋体" w:cs="Times New Roman"/>
          <w:sz w:val="24"/>
          <w:szCs w:val="24"/>
        </w:rPr>
        <w:t>In this project, the sale of</w:t>
      </w:r>
      <w:r>
        <w:rPr>
          <w:rFonts w:hint="eastAsia" w:ascii="Times New Roman" w:hAnsi="Times New Roman" w:eastAsia="宋体" w:cs="Times New Roman"/>
          <w:sz w:val="24"/>
          <w:szCs w:val="24"/>
        </w:rPr>
        <w:t xml:space="preserve"> 500MT of water pre-blended polyols to a minimum of 10 downstream foam enterprises will be requested in the contract. The SHs </w:t>
      </w:r>
      <w:r>
        <w:rPr>
          <w:rFonts w:ascii="Times New Roman" w:hAnsi="Times New Roman" w:eastAsia="宋体" w:cs="Times New Roman"/>
          <w:sz w:val="24"/>
          <w:szCs w:val="24"/>
        </w:rPr>
        <w:t>will be requested to</w:t>
      </w:r>
      <w:r>
        <w:rPr>
          <w:rFonts w:hint="eastAsia" w:ascii="Times New Roman" w:hAnsi="Times New Roman" w:eastAsia="宋体" w:cs="Times New Roman"/>
          <w:sz w:val="24"/>
          <w:szCs w:val="24"/>
        </w:rPr>
        <w:t xml:space="preserve"> give at least 20 MT </w:t>
      </w:r>
      <w:r>
        <w:rPr>
          <w:rFonts w:hint="eastAsia" w:ascii="Times New Roman" w:hAnsi="Times New Roman" w:cs="Times New Roman"/>
          <w:sz w:val="24"/>
        </w:rPr>
        <w:t>trial samples</w:t>
      </w:r>
      <w:r>
        <w:rPr>
          <w:rFonts w:ascii="Times New Roman" w:hAnsi="Times New Roman" w:cs="Times New Roman"/>
          <w:sz w:val="24"/>
        </w:rPr>
        <w:t xml:space="preserve"> of water-based PBP</w:t>
      </w:r>
      <w:r>
        <w:rPr>
          <w:rFonts w:hint="eastAsia" w:ascii="Times New Roman" w:hAnsi="Times New Roman" w:cs="Times New Roman"/>
          <w:sz w:val="24"/>
        </w:rPr>
        <w:t xml:space="preserve"> to at least 10 downstream foam enterprises</w:t>
      </w:r>
      <w:r>
        <w:rPr>
          <w:rFonts w:ascii="Times New Roman" w:hAnsi="Times New Roman" w:cs="Times New Roman"/>
          <w:sz w:val="24"/>
        </w:rPr>
        <w:t xml:space="preserve"> by free-of-charge</w:t>
      </w:r>
      <w:r>
        <w:rPr>
          <w:rFonts w:hint="eastAsia" w:ascii="Times New Roman" w:hAnsi="Times New Roman" w:cs="Times New Roman"/>
          <w:sz w:val="24"/>
        </w:rPr>
        <w:t>, each downstream foam enterprise should receive at least 2MT</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This operation</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would be verified based on (1) the sale records from SHs to downstream </w:t>
      </w:r>
      <w:r>
        <w:rPr>
          <w:rFonts w:hint="eastAsia" w:ascii="Times New Roman" w:hAnsi="Times New Roman" w:eastAsia="宋体" w:cs="Times New Roman"/>
          <w:sz w:val="24"/>
          <w:szCs w:val="24"/>
        </w:rPr>
        <w:t>foam enterprises</w:t>
      </w:r>
      <w:r>
        <w:rPr>
          <w:rFonts w:ascii="Times New Roman" w:hAnsi="Times New Roman" w:eastAsia="宋体" w:cs="Times New Roman"/>
          <w:sz w:val="24"/>
          <w:szCs w:val="24"/>
        </w:rPr>
        <w:t xml:space="preserve">, including the </w:t>
      </w:r>
      <w:r>
        <w:rPr>
          <w:rFonts w:hint="eastAsia" w:ascii="Times New Roman" w:hAnsi="Times New Roman" w:eastAsia="宋体" w:cs="Times New Roman"/>
          <w:sz w:val="24"/>
          <w:szCs w:val="24"/>
        </w:rPr>
        <w:t>sale contracts which should indicate the amount of free trial samples</w:t>
      </w:r>
      <w:r>
        <w:rPr>
          <w:rFonts w:ascii="Times New Roman" w:hAnsi="Times New Roman" w:eastAsia="宋体" w:cs="Times New Roman"/>
          <w:sz w:val="24"/>
          <w:szCs w:val="24"/>
        </w:rPr>
        <w:t xml:space="preserve">, (2) the list of </w:t>
      </w:r>
      <w:r>
        <w:rPr>
          <w:rFonts w:hint="eastAsia" w:ascii="Times New Roman" w:hAnsi="Times New Roman" w:eastAsia="宋体" w:cs="Times New Roman"/>
          <w:sz w:val="24"/>
          <w:szCs w:val="24"/>
        </w:rPr>
        <w:t>downstream foam enterprises</w:t>
      </w:r>
      <w:r>
        <w:rPr>
          <w:rFonts w:ascii="Times New Roman" w:hAnsi="Times New Roman" w:eastAsia="宋体" w:cs="Times New Roman"/>
          <w:sz w:val="24"/>
          <w:szCs w:val="24"/>
        </w:rPr>
        <w:t xml:space="preserve"> provided by the beneficiary SH, </w:t>
      </w:r>
      <w:r>
        <w:rPr>
          <w:rFonts w:hint="eastAsia" w:ascii="Times New Roman" w:hAnsi="Times New Roman" w:eastAsia="宋体" w:cs="Times New Roman"/>
          <w:sz w:val="24"/>
          <w:szCs w:val="24"/>
        </w:rPr>
        <w:t>indicat</w:t>
      </w:r>
      <w:r>
        <w:rPr>
          <w:rFonts w:ascii="Times New Roman" w:hAnsi="Times New Roman" w:eastAsia="宋体" w:cs="Times New Roman"/>
          <w:sz w:val="24"/>
          <w:szCs w:val="24"/>
        </w:rPr>
        <w:t>ing</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the number of </w:t>
      </w:r>
      <w:r>
        <w:rPr>
          <w:rFonts w:hint="eastAsia" w:ascii="Times New Roman" w:hAnsi="Times New Roman" w:eastAsia="宋体" w:cs="Times New Roman"/>
          <w:sz w:val="24"/>
          <w:szCs w:val="24"/>
        </w:rPr>
        <w:t>downstream foam enterprises</w:t>
      </w:r>
      <w:r>
        <w:rPr>
          <w:rFonts w:ascii="Times New Roman" w:hAnsi="Times New Roman" w:eastAsia="宋体" w:cs="Times New Roman"/>
          <w:sz w:val="24"/>
          <w:szCs w:val="24"/>
        </w:rPr>
        <w:t xml:space="preserve"> who purchase PBP from the SH, the amount of</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PBP </w:t>
      </w:r>
      <w:r>
        <w:rPr>
          <w:rFonts w:hint="eastAsia" w:ascii="Times New Roman" w:hAnsi="Times New Roman" w:eastAsia="宋体" w:cs="Times New Roman"/>
          <w:sz w:val="24"/>
          <w:szCs w:val="24"/>
        </w:rPr>
        <w:t>sold,</w:t>
      </w:r>
      <w:r>
        <w:rPr>
          <w:rFonts w:ascii="Times New Roman" w:hAnsi="Times New Roman" w:eastAsia="宋体" w:cs="Times New Roman"/>
          <w:sz w:val="24"/>
          <w:szCs w:val="24"/>
        </w:rPr>
        <w:t xml:space="preserve"> the price of the trade between the SHs and </w:t>
      </w:r>
      <w:r>
        <w:rPr>
          <w:rFonts w:hint="eastAsia" w:ascii="Times New Roman" w:hAnsi="Times New Roman" w:eastAsia="宋体" w:cs="Times New Roman"/>
          <w:sz w:val="24"/>
          <w:szCs w:val="24"/>
        </w:rPr>
        <w:t>downstream foam enterprises</w:t>
      </w:r>
      <w:r>
        <w:rPr>
          <w:rFonts w:ascii="Times New Roman" w:hAnsi="Times New Roman" w:eastAsia="宋体" w:cs="Times New Roman"/>
          <w:sz w:val="24"/>
          <w:szCs w:val="24"/>
        </w:rPr>
        <w:t>, (3) invoices, and other documentation</w:t>
      </w:r>
      <w:r>
        <w:rPr>
          <w:rFonts w:hint="eastAsia" w:ascii="Times New Roman" w:hAnsi="Times New Roman" w:eastAsia="宋体" w:cs="Times New Roman"/>
          <w:sz w:val="24"/>
          <w:szCs w:val="24"/>
        </w:rPr>
        <w:t xml:space="preserve"> evidences</w:t>
      </w:r>
      <w:r>
        <w:rPr>
          <w:rFonts w:ascii="Times New Roman" w:hAnsi="Times New Roman" w:eastAsia="宋体" w:cs="Times New Roman"/>
          <w:sz w:val="24"/>
          <w:szCs w:val="24"/>
        </w:rPr>
        <w:t xml:space="preserve"> if needed. The list of </w:t>
      </w:r>
      <w:r>
        <w:rPr>
          <w:rFonts w:hint="eastAsia" w:ascii="Times New Roman" w:hAnsi="Times New Roman" w:eastAsia="宋体" w:cs="Times New Roman"/>
          <w:sz w:val="24"/>
          <w:szCs w:val="24"/>
        </w:rPr>
        <w:t>downstream foam enterprises</w:t>
      </w:r>
      <w:r>
        <w:rPr>
          <w:rFonts w:ascii="Times New Roman" w:hAnsi="Times New Roman" w:eastAsia="宋体" w:cs="Times New Roman"/>
          <w:sz w:val="24"/>
          <w:szCs w:val="24"/>
        </w:rPr>
        <w:t xml:space="preserve"> should include details – address, HCFC-141b consumption level before TA/supply of new polyol, confirmation by </w:t>
      </w:r>
      <w:r>
        <w:rPr>
          <w:rFonts w:hint="eastAsia" w:ascii="Times New Roman" w:hAnsi="Times New Roman" w:eastAsia="宋体" w:cs="Times New Roman"/>
          <w:sz w:val="24"/>
          <w:szCs w:val="24"/>
        </w:rPr>
        <w:t>downstream foam enterprises</w:t>
      </w:r>
      <w:r>
        <w:rPr>
          <w:rFonts w:ascii="Times New Roman" w:hAnsi="Times New Roman" w:eastAsia="宋体" w:cs="Times New Roman"/>
          <w:sz w:val="24"/>
          <w:szCs w:val="24"/>
        </w:rPr>
        <w:t xml:space="preserve"> that after the receipt of TA/supply of new polyol it no longer use HCFC-141b.</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FECO, in collaboration with</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ISA, will organize the verification to verify</w:t>
      </w:r>
      <w:bookmarkStart w:id="4" w:name="OLE_LINK5"/>
      <w:r>
        <w:rPr>
          <w:rFonts w:ascii="Times New Roman" w:hAnsi="Times New Roman" w:eastAsia="宋体" w:cs="Times New Roman"/>
          <w:sz w:val="24"/>
          <w:szCs w:val="24"/>
        </w:rPr>
        <w:t xml:space="preserve"> the delivery of </w:t>
      </w:r>
      <w:r>
        <w:rPr>
          <w:rFonts w:hint="eastAsia" w:ascii="Times New Roman" w:hAnsi="Times New Roman" w:eastAsia="宋体" w:cs="Times New Roman"/>
          <w:sz w:val="24"/>
          <w:szCs w:val="24"/>
        </w:rPr>
        <w:t>free trial samples,</w:t>
      </w:r>
      <w:bookmarkEnd w:id="4"/>
      <w:r>
        <w:rPr>
          <w:rFonts w:ascii="Times New Roman" w:hAnsi="Times New Roman" w:eastAsia="宋体" w:cs="Times New Roman"/>
          <w:sz w:val="24"/>
          <w:szCs w:val="24"/>
        </w:rPr>
        <w:t xml:space="preserve"> the achievement of 500</w:t>
      </w:r>
      <w:r>
        <w:rPr>
          <w:rFonts w:hint="eastAsia" w:ascii="Times New Roman" w:hAnsi="Times New Roman" w:eastAsia="宋体" w:cs="Times New Roman"/>
          <w:sz w:val="24"/>
          <w:szCs w:val="24"/>
        </w:rPr>
        <w:t>MT</w:t>
      </w:r>
      <w:r>
        <w:rPr>
          <w:rFonts w:ascii="Times New Roman" w:hAnsi="Times New Roman" w:eastAsia="宋体" w:cs="Times New Roman"/>
          <w:sz w:val="24"/>
          <w:szCs w:val="24"/>
        </w:rPr>
        <w:t xml:space="preserve"> sales target, and the number of recipients.</w:t>
      </w:r>
    </w:p>
    <w:p>
      <w:pPr>
        <w:spacing w:after="312" w:afterLines="100" w:line="320" w:lineRule="exact"/>
        <w:rPr>
          <w:rFonts w:ascii="Times New Roman" w:hAnsi="Times New Roman" w:eastAsia="宋体" w:cs="Times New Roman"/>
          <w:sz w:val="24"/>
        </w:rPr>
      </w:pPr>
      <w:r>
        <w:rPr>
          <w:rFonts w:hint="eastAsia" w:ascii="Times New Roman" w:hAnsi="Times New Roman" w:eastAsia="宋体" w:cs="Times New Roman"/>
          <w:sz w:val="24"/>
        </w:rPr>
        <w:t>The contract validity lasts to the end of 2025</w:t>
      </w:r>
      <w:r>
        <w:rPr>
          <w:rFonts w:ascii="Times New Roman" w:hAnsi="Times New Roman" w:eastAsia="宋体" w:cs="Times New Roman"/>
          <w:sz w:val="24"/>
        </w:rPr>
        <w:t>. T</w:t>
      </w:r>
      <w:r>
        <w:rPr>
          <w:rFonts w:hint="eastAsia" w:ascii="Times New Roman" w:hAnsi="Times New Roman" w:eastAsia="宋体" w:cs="Times New Roman"/>
          <w:sz w:val="24"/>
        </w:rPr>
        <w:t xml:space="preserve">he SHs will be requested to finish </w:t>
      </w:r>
      <w:r>
        <w:rPr>
          <w:rFonts w:ascii="Times New Roman" w:hAnsi="Times New Roman" w:eastAsia="宋体" w:cs="Times New Roman"/>
          <w:sz w:val="24"/>
        </w:rPr>
        <w:t>formulating the new preblended polyol and retrofitting equipment that is proven necessary with</w:t>
      </w:r>
      <w:r>
        <w:rPr>
          <w:rFonts w:hint="eastAsia" w:ascii="Times New Roman" w:hAnsi="Times New Roman" w:eastAsia="宋体" w:cs="Times New Roman"/>
          <w:sz w:val="24"/>
        </w:rPr>
        <w:t xml:space="preserve">in </w:t>
      </w:r>
      <w:r>
        <w:rPr>
          <w:rFonts w:ascii="Times New Roman" w:hAnsi="Times New Roman" w:eastAsia="宋体" w:cs="Times New Roman"/>
          <w:sz w:val="24"/>
        </w:rPr>
        <w:t>1 ye</w:t>
      </w:r>
      <w:r>
        <w:rPr>
          <w:rFonts w:hint="eastAsia" w:ascii="Times New Roman" w:hAnsi="Times New Roman" w:eastAsia="宋体" w:cs="Times New Roman"/>
          <w:sz w:val="24"/>
        </w:rPr>
        <w:t xml:space="preserve">ar and set reduction milestones in each </w:t>
      </w:r>
      <w:r>
        <w:rPr>
          <w:rFonts w:ascii="Times New Roman" w:hAnsi="Times New Roman" w:eastAsia="宋体" w:cs="Times New Roman"/>
          <w:sz w:val="24"/>
        </w:rPr>
        <w:t>6 months</w:t>
      </w:r>
      <w:r>
        <w:rPr>
          <w:rFonts w:hint="eastAsia" w:ascii="Times New Roman" w:hAnsi="Times New Roman" w:eastAsia="宋体" w:cs="Times New Roman"/>
          <w:sz w:val="24"/>
        </w:rPr>
        <w:t xml:space="preserve"> until </w:t>
      </w:r>
      <w:r>
        <w:rPr>
          <w:rFonts w:ascii="Times New Roman" w:hAnsi="Times New Roman" w:eastAsia="宋体" w:cs="Times New Roman"/>
          <w:sz w:val="24"/>
        </w:rPr>
        <w:t>the complete phase-out of HCFC-141b consumption by</w:t>
      </w:r>
      <w:r>
        <w:rPr>
          <w:rFonts w:hint="eastAsia" w:ascii="Times New Roman" w:hAnsi="Times New Roman" w:eastAsia="宋体" w:cs="Times New Roman"/>
          <w:sz w:val="24"/>
        </w:rPr>
        <w:t xml:space="preserve"> the end of 2025. After completing the conversion, SH should sell </w:t>
      </w:r>
      <w:r>
        <w:rPr>
          <w:rFonts w:ascii="Times New Roman" w:hAnsi="Times New Roman" w:eastAsia="宋体" w:cs="Times New Roman"/>
          <w:sz w:val="24"/>
        </w:rPr>
        <w:t>no less than</w:t>
      </w:r>
      <w:r>
        <w:rPr>
          <w:rFonts w:hint="eastAsia" w:ascii="Times New Roman" w:hAnsi="Times New Roman" w:eastAsia="宋体" w:cs="Times New Roman"/>
          <w:sz w:val="24"/>
        </w:rPr>
        <w:t xml:space="preserve"> 500MT of water-</w:t>
      </w:r>
      <w:r>
        <w:rPr>
          <w:rFonts w:ascii="Times New Roman" w:hAnsi="Times New Roman" w:eastAsia="宋体" w:cs="Times New Roman"/>
          <w:sz w:val="24"/>
        </w:rPr>
        <w:t xml:space="preserve">based </w:t>
      </w:r>
      <w:r>
        <w:rPr>
          <w:rFonts w:hint="eastAsia" w:ascii="Times New Roman" w:hAnsi="Times New Roman" w:eastAsia="宋体" w:cs="Times New Roman"/>
          <w:sz w:val="24"/>
        </w:rPr>
        <w:t xml:space="preserve">pre-blended polyols to </w:t>
      </w:r>
      <w:r>
        <w:rPr>
          <w:rFonts w:ascii="Times New Roman" w:hAnsi="Times New Roman" w:eastAsia="宋体" w:cs="Times New Roman"/>
          <w:sz w:val="24"/>
        </w:rPr>
        <w:t>at least</w:t>
      </w:r>
      <w:r>
        <w:rPr>
          <w:rFonts w:hint="eastAsia" w:ascii="Times New Roman" w:hAnsi="Times New Roman" w:eastAsia="宋体" w:cs="Times New Roman"/>
          <w:sz w:val="24"/>
        </w:rPr>
        <w:t xml:space="preserve"> 10 downstream foam enterprise</w:t>
      </w:r>
      <w:r>
        <w:rPr>
          <w:rFonts w:hint="eastAsia" w:ascii="Times New Roman" w:hAnsi="Times New Roman" w:eastAsia="宋体" w:cs="Times New Roman"/>
          <w:color w:val="auto"/>
          <w:sz w:val="24"/>
        </w:rPr>
        <w:t xml:space="preserve">s. At least 100 person-time training meeting, and minimum 5 times of on-site technical/safety consultations would also be required. The training meeting minutes including the participants list, training themes and other records, and the on-site consultation recording forms would be verified as the </w:t>
      </w:r>
      <w:r>
        <w:rPr>
          <w:rFonts w:ascii="Times New Roman" w:hAnsi="Times New Roman" w:eastAsia="宋体" w:cs="Times New Roman"/>
          <w:color w:val="auto"/>
          <w:sz w:val="24"/>
        </w:rPr>
        <w:t>condition for</w:t>
      </w:r>
      <w:r>
        <w:rPr>
          <w:rFonts w:hint="eastAsia" w:ascii="Times New Roman" w:hAnsi="Times New Roman" w:eastAsia="宋体" w:cs="Times New Roman"/>
          <w:color w:val="auto"/>
          <w:sz w:val="24"/>
        </w:rPr>
        <w:t xml:space="preserve"> fund disbursement to SHs. </w:t>
      </w:r>
      <w:r>
        <w:rPr>
          <w:rFonts w:hint="eastAsia" w:ascii="Times New Roman" w:hAnsi="Times New Roman" w:eastAsia="宋体" w:cs="Times New Roman"/>
          <w:sz w:val="24"/>
        </w:rPr>
        <w:t>FECO and ISA will organize the verification on the achievement of respective milestone stated in each year and the final complete target.</w:t>
      </w:r>
    </w:p>
    <w:p>
      <w:pPr>
        <w:spacing w:before="120" w:after="120"/>
        <w:rPr>
          <w:rFonts w:ascii="Times New Roman" w:hAnsi="Times New Roman" w:cs="Times New Roman"/>
          <w:sz w:val="24"/>
        </w:rPr>
      </w:pPr>
      <w:r>
        <w:rPr>
          <w:rFonts w:ascii="Times New Roman" w:hAnsi="Times New Roman" w:cs="Times New Roman"/>
          <w:sz w:val="24"/>
        </w:rPr>
        <w:t>After the completion of the conversion, the sub</w:t>
      </w:r>
      <w:r>
        <w:rPr>
          <w:rFonts w:hint="eastAsia" w:ascii="Times New Roman" w:hAnsi="Times New Roman" w:cs="Times New Roman"/>
          <w:sz w:val="24"/>
        </w:rPr>
        <w:t>-</w:t>
      </w:r>
      <w:r>
        <w:rPr>
          <w:rFonts w:ascii="Times New Roman" w:hAnsi="Times New Roman" w:cs="Times New Roman"/>
          <w:sz w:val="24"/>
        </w:rPr>
        <w:t>project completion report shall be prepared by beneficiary SHs and submitted to FECO for review. FECO will organize sub</w:t>
      </w:r>
      <w:r>
        <w:rPr>
          <w:rFonts w:hint="eastAsia" w:ascii="Times New Roman" w:hAnsi="Times New Roman" w:cs="Times New Roman"/>
          <w:sz w:val="24"/>
        </w:rPr>
        <w:t>-</w:t>
      </w:r>
      <w:r>
        <w:rPr>
          <w:rFonts w:ascii="Times New Roman" w:hAnsi="Times New Roman" w:cs="Times New Roman"/>
          <w:sz w:val="24"/>
        </w:rPr>
        <w:t>project acceptance to verify that 1) the phase-out impact of HCFC-141b consumption, 2) equipment procured and procurement procedures, 3) approval documents of local authorities,</w:t>
      </w:r>
      <w:r>
        <w:rPr>
          <w:rFonts w:hint="eastAsia" w:ascii="Times New Roman" w:hAnsi="Times New Roman" w:cs="Times New Roman"/>
          <w:sz w:val="24"/>
        </w:rPr>
        <w:t xml:space="preserve"> if any,</w:t>
      </w:r>
      <w:r>
        <w:rPr>
          <w:rFonts w:ascii="Times New Roman" w:hAnsi="Times New Roman" w:cs="Times New Roman"/>
          <w:sz w:val="24"/>
        </w:rPr>
        <w:t xml:space="preserve"> 4) financial records, </w:t>
      </w:r>
      <w:r>
        <w:rPr>
          <w:rFonts w:hint="eastAsia" w:ascii="Times New Roman" w:hAnsi="Times New Roman" w:cs="Times New Roman"/>
          <w:sz w:val="24"/>
        </w:rPr>
        <w:t>5</w:t>
      </w:r>
      <w:r>
        <w:rPr>
          <w:rFonts w:ascii="Times New Roman" w:hAnsi="Times New Roman" w:cs="Times New Roman"/>
          <w:sz w:val="24"/>
        </w:rPr>
        <w:t xml:space="preserve">) marketing status of the water-based PBP, </w:t>
      </w:r>
      <w:r>
        <w:rPr>
          <w:rFonts w:hint="eastAsia" w:ascii="Times New Roman" w:hAnsi="Times New Roman" w:cs="Times New Roman"/>
          <w:sz w:val="24"/>
        </w:rPr>
        <w:t>6</w:t>
      </w:r>
      <w:r>
        <w:rPr>
          <w:rFonts w:ascii="Times New Roman" w:hAnsi="Times New Roman" w:cs="Times New Roman"/>
          <w:sz w:val="24"/>
        </w:rPr>
        <w:t>)</w:t>
      </w:r>
      <w:r>
        <w:rPr>
          <w:rFonts w:hint="eastAsia" w:ascii="Times New Roman" w:hAnsi="Times New Roman" w:cs="Times New Roman"/>
          <w:sz w:val="24"/>
        </w:rPr>
        <w:t xml:space="preserve"> </w:t>
      </w:r>
      <w:r>
        <w:rPr>
          <w:rFonts w:ascii="Times New Roman" w:hAnsi="Times New Roman" w:cs="Times New Roman"/>
          <w:sz w:val="24"/>
        </w:rPr>
        <w:t>training and other technical supports given to downstream foam enterprises</w:t>
      </w:r>
      <w:r>
        <w:rPr>
          <w:rFonts w:hint="eastAsia" w:ascii="Times New Roman" w:hAnsi="Times New Roman" w:cs="Times New Roman"/>
          <w:sz w:val="24"/>
        </w:rPr>
        <w:t xml:space="preserve">, and 7) </w:t>
      </w:r>
      <w:r>
        <w:rPr>
          <w:rFonts w:ascii="Times New Roman" w:hAnsi="Times New Roman" w:cs="Times New Roman"/>
          <w:sz w:val="24"/>
        </w:rPr>
        <w:t>the trial samples received by</w:t>
      </w:r>
      <w:r>
        <w:rPr>
          <w:rFonts w:hint="eastAsia" w:ascii="Times New Roman" w:hAnsi="Times New Roman" w:cs="Times New Roman"/>
          <w:sz w:val="24"/>
        </w:rPr>
        <w:t xml:space="preserve"> downstream foam enterprises</w:t>
      </w:r>
      <w:r>
        <w:rPr>
          <w:rFonts w:ascii="Times New Roman" w:hAnsi="Times New Roman" w:cs="Times New Roman"/>
          <w:sz w:val="24"/>
        </w:rPr>
        <w:t xml:space="preserve"> and their feedback on the operation performance.</w:t>
      </w:r>
    </w:p>
    <w:p>
      <w:pPr>
        <w:rPr>
          <w:rFonts w:ascii="Times New Roman" w:hAnsi="Times New Roman" w:eastAsia="宋体" w:cs="Times New Roman"/>
          <w:color w:val="FF0000"/>
          <w:sz w:val="24"/>
        </w:rPr>
      </w:pPr>
    </w:p>
    <w:p>
      <w:pPr>
        <w:widowControl/>
        <w:spacing w:after="312" w:afterLines="100" w:line="320" w:lineRule="exact"/>
        <w:jc w:val="left"/>
        <w:rPr>
          <w:rFonts w:ascii="Times New Roman" w:hAnsi="Times New Roman" w:cs="Times New Roman"/>
          <w:b/>
          <w:bCs/>
          <w:sz w:val="24"/>
        </w:rPr>
      </w:pPr>
      <w:r>
        <w:rPr>
          <w:rFonts w:hint="eastAsia" w:ascii="Times New Roman" w:hAnsi="Times New Roman" w:cs="Times New Roman"/>
          <w:b/>
          <w:bCs/>
          <w:sz w:val="24"/>
        </w:rPr>
        <w:t>2</w:t>
      </w:r>
      <w:r>
        <w:rPr>
          <w:rFonts w:ascii="Times New Roman" w:hAnsi="Times New Roman" w:cs="Times New Roman"/>
          <w:b/>
          <w:bCs/>
          <w:sz w:val="24"/>
        </w:rPr>
        <w:t>.</w:t>
      </w:r>
      <w:r>
        <w:rPr>
          <w:rFonts w:hint="eastAsia" w:ascii="Times New Roman" w:hAnsi="Times New Roman" w:cs="Times New Roman"/>
          <w:b/>
          <w:bCs/>
          <w:sz w:val="24"/>
        </w:rPr>
        <w:t>6</w:t>
      </w:r>
      <w:r>
        <w:rPr>
          <w:rFonts w:ascii="Times New Roman" w:hAnsi="Times New Roman" w:cs="Times New Roman"/>
          <w:b/>
          <w:bCs/>
          <w:sz w:val="24"/>
        </w:rPr>
        <w:t xml:space="preserve"> </w:t>
      </w:r>
      <w:r>
        <w:rPr>
          <w:rFonts w:hint="eastAsia" w:ascii="Times New Roman" w:hAnsi="Times New Roman" w:cs="Times New Roman"/>
          <w:b/>
          <w:bCs/>
          <w:sz w:val="24"/>
        </w:rPr>
        <w:t>Supervision and inspection</w:t>
      </w:r>
    </w:p>
    <w:p>
      <w:pPr>
        <w:spacing w:before="120" w:after="120"/>
        <w:rPr>
          <w:rFonts w:ascii="Times New Roman" w:hAnsi="Times New Roman" w:cs="Times New Roman"/>
          <w:sz w:val="24"/>
        </w:rPr>
      </w:pPr>
      <w:r>
        <w:rPr>
          <w:rFonts w:ascii="Times New Roman" w:hAnsi="Times New Roman" w:cs="Times New Roman"/>
          <w:sz w:val="24"/>
        </w:rPr>
        <w:t xml:space="preserve">Supervision will be carried by the World Bank, FECO, </w:t>
      </w:r>
      <w:r>
        <w:rPr>
          <w:rFonts w:hint="eastAsia" w:ascii="Times New Roman" w:hAnsi="Times New Roman" w:cs="Times New Roman"/>
          <w:sz w:val="24"/>
        </w:rPr>
        <w:t xml:space="preserve">ISA, </w:t>
      </w:r>
      <w:r>
        <w:rPr>
          <w:rFonts w:ascii="Times New Roman" w:hAnsi="Times New Roman" w:cs="Times New Roman"/>
          <w:sz w:val="24"/>
        </w:rPr>
        <w:t xml:space="preserve">independent verification institutions and other relevant departments in accordance with contracts. </w:t>
      </w:r>
      <w:r>
        <w:rPr>
          <w:rFonts w:hint="eastAsia" w:ascii="Times New Roman" w:hAnsi="Times New Roman" w:cs="Times New Roman"/>
          <w:sz w:val="24"/>
        </w:rPr>
        <w:t xml:space="preserve">Spot check on a batch of downstream foam enterprises will be conducted to inspect the market penetration of water pre-blended polyols achieved. </w:t>
      </w:r>
      <w:r>
        <w:rPr>
          <w:rFonts w:ascii="Times New Roman" w:hAnsi="Times New Roman" w:cs="Times New Roman"/>
          <w:sz w:val="24"/>
        </w:rPr>
        <w:t xml:space="preserve">The beneficiary SHs </w:t>
      </w:r>
      <w:r>
        <w:rPr>
          <w:rFonts w:hint="eastAsia" w:ascii="Times New Roman" w:hAnsi="Times New Roman" w:cs="Times New Roman"/>
          <w:sz w:val="24"/>
        </w:rPr>
        <w:t xml:space="preserve">and selected downstream foam enterprises </w:t>
      </w:r>
      <w:r>
        <w:rPr>
          <w:rFonts w:ascii="Times New Roman" w:hAnsi="Times New Roman" w:cs="Times New Roman"/>
          <w:sz w:val="24"/>
        </w:rPr>
        <w:t>shall cooperate in the on-site supervision and provide the necessary information and documents when required. According to the roles and responsibilities of different stakeholders, the supervision and inspection will be performed accordingly.</w:t>
      </w:r>
    </w:p>
    <w:p>
      <w:pPr>
        <w:jc w:val="center"/>
        <w:rPr>
          <w:rFonts w:ascii="Times New Roman" w:hAnsi="Times New Roman" w:eastAsia="宋体" w:cs="Times New Roman"/>
          <w:b/>
          <w:bCs/>
          <w:sz w:val="22"/>
        </w:rPr>
      </w:pPr>
    </w:p>
    <w:p>
      <w:pPr>
        <w:numPr>
          <w:ilvl w:val="0"/>
          <w:numId w:val="5"/>
        </w:numPr>
        <w:rPr>
          <w:rFonts w:ascii="Times New Roman" w:hAnsi="Times New Roman" w:eastAsia="宋体" w:cs="Times New Roman"/>
          <w:b/>
          <w:bCs/>
          <w:sz w:val="22"/>
        </w:rPr>
      </w:pPr>
      <w:r>
        <w:rPr>
          <w:rFonts w:ascii="Times New Roman" w:hAnsi="Times New Roman" w:cs="Times New Roman"/>
          <w:b/>
          <w:bCs/>
          <w:sz w:val="24"/>
        </w:rPr>
        <w:t>SHs converting to HFO technology</w:t>
      </w:r>
    </w:p>
    <w:p>
      <w:pPr>
        <w:numPr>
          <w:ilvl w:val="255"/>
          <w:numId w:val="0"/>
        </w:numPr>
        <w:rPr>
          <w:rFonts w:ascii="Times New Roman" w:hAnsi="Times New Roman" w:eastAsia="宋体" w:cs="Times New Roman"/>
          <w:b/>
          <w:bCs/>
          <w:sz w:val="22"/>
        </w:rPr>
      </w:pPr>
    </w:p>
    <w:p>
      <w:pPr>
        <w:spacing w:after="312" w:afterLines="100" w:line="320" w:lineRule="exact"/>
        <w:rPr>
          <w:rFonts w:ascii="Times New Roman" w:hAnsi="Times New Roman" w:cs="Times New Roman"/>
          <w:sz w:val="24"/>
          <w:highlight w:val="cyan"/>
        </w:rPr>
      </w:pPr>
      <w:r>
        <w:rPr>
          <w:rFonts w:ascii="Times New Roman" w:hAnsi="Times New Roman" w:cs="Times New Roman"/>
          <w:sz w:val="24"/>
        </w:rPr>
        <w:t xml:space="preserve">The SHs intend to convert to </w:t>
      </w:r>
      <w:r>
        <w:rPr>
          <w:rFonts w:hint="eastAsia" w:ascii="Times New Roman" w:hAnsi="Times New Roman" w:cs="Times New Roman"/>
          <w:sz w:val="24"/>
        </w:rPr>
        <w:t>HFO</w:t>
      </w:r>
      <w:r>
        <w:rPr>
          <w:rFonts w:ascii="Times New Roman" w:hAnsi="Times New Roman" w:cs="Times New Roman"/>
          <w:sz w:val="24"/>
        </w:rPr>
        <w:t xml:space="preserve"> technology will be supported with incremental capital cost (ICC), as needed,</w:t>
      </w:r>
      <w:r>
        <w:rPr>
          <w:rFonts w:hint="eastAsia" w:ascii="Times New Roman" w:hAnsi="Times New Roman" w:cs="Times New Roman"/>
          <w:sz w:val="24"/>
        </w:rPr>
        <w:t xml:space="preserve"> and alternatives promotion cost</w:t>
      </w:r>
      <w:r>
        <w:rPr>
          <w:rFonts w:ascii="Times New Roman" w:hAnsi="Times New Roman" w:cs="Times New Roman"/>
          <w:sz w:val="24"/>
        </w:rPr>
        <w:t xml:space="preserve"> </w:t>
      </w:r>
      <w:r>
        <w:rPr>
          <w:rFonts w:hint="eastAsia" w:ascii="Times New Roman" w:hAnsi="Times New Roman" w:cs="Times New Roman"/>
          <w:sz w:val="24"/>
        </w:rPr>
        <w:t>(APC)</w:t>
      </w:r>
      <w:r>
        <w:rPr>
          <w:rFonts w:ascii="Times New Roman" w:hAnsi="Times New Roman" w:cs="Times New Roman"/>
          <w:sz w:val="24"/>
        </w:rPr>
        <w:t>.</w:t>
      </w:r>
      <w:r>
        <w:rPr>
          <w:rFonts w:hint="eastAsia" w:ascii="Times New Roman" w:hAnsi="Times New Roman" w:cs="Times New Roman"/>
          <w:b/>
          <w:bCs/>
          <w:sz w:val="24"/>
        </w:rPr>
        <w:t xml:space="preserve"> </w:t>
      </w:r>
      <w:r>
        <w:rPr>
          <w:rFonts w:ascii="Times New Roman" w:hAnsi="Times New Roman" w:cs="Times New Roman"/>
          <w:sz w:val="24"/>
        </w:rPr>
        <w:t xml:space="preserve">The </w:t>
      </w:r>
      <w:r>
        <w:rPr>
          <w:rFonts w:hint="eastAsia" w:ascii="Times New Roman" w:hAnsi="Times New Roman" w:cs="Times New Roman"/>
          <w:sz w:val="24"/>
        </w:rPr>
        <w:t>funds</w:t>
      </w:r>
      <w:r>
        <w:rPr>
          <w:rFonts w:ascii="Times New Roman" w:hAnsi="Times New Roman" w:cs="Times New Roman"/>
          <w:sz w:val="24"/>
        </w:rPr>
        <w:t xml:space="preserve"> can be used to purchase pre-mixing machines, storage tanks, </w:t>
      </w:r>
      <w:r>
        <w:rPr>
          <w:rFonts w:hint="eastAsia" w:ascii="Times New Roman" w:hAnsi="Times New Roman" w:cs="Times New Roman"/>
          <w:sz w:val="24"/>
        </w:rPr>
        <w:t xml:space="preserve">experimental and testing facilities, </w:t>
      </w:r>
      <w:r>
        <w:rPr>
          <w:rFonts w:ascii="Times New Roman" w:hAnsi="Times New Roman" w:cs="Times New Roman"/>
          <w:sz w:val="24"/>
        </w:rPr>
        <w:t xml:space="preserve">to develop new formula, </w:t>
      </w:r>
      <w:r>
        <w:rPr>
          <w:rFonts w:hint="eastAsia" w:ascii="Times New Roman" w:hAnsi="Times New Roman" w:cs="Times New Roman"/>
          <w:sz w:val="24"/>
        </w:rPr>
        <w:t>to</w:t>
      </w:r>
      <w:r>
        <w:rPr>
          <w:rFonts w:ascii="Times New Roman" w:hAnsi="Times New Roman" w:cs="Times New Roman"/>
          <w:sz w:val="24"/>
        </w:rPr>
        <w:t xml:space="preserve"> conduct trials and production testing, to provide technical</w:t>
      </w:r>
      <w:r>
        <w:rPr>
          <w:rFonts w:hint="eastAsia" w:ascii="Times New Roman" w:hAnsi="Times New Roman" w:cs="Times New Roman"/>
          <w:sz w:val="24"/>
        </w:rPr>
        <w:t xml:space="preserve"> </w:t>
      </w:r>
      <w:r>
        <w:rPr>
          <w:rFonts w:ascii="Times New Roman" w:hAnsi="Times New Roman" w:cs="Times New Roman"/>
          <w:sz w:val="24"/>
        </w:rPr>
        <w:t>guidance</w:t>
      </w:r>
      <w:r>
        <w:rPr>
          <w:rFonts w:hint="eastAsia" w:ascii="Times New Roman" w:hAnsi="Times New Roman" w:cs="Times New Roman"/>
          <w:sz w:val="24"/>
        </w:rPr>
        <w:t xml:space="preserve"> </w:t>
      </w:r>
      <w:r>
        <w:rPr>
          <w:rFonts w:ascii="Times New Roman" w:hAnsi="Times New Roman" w:cs="Times New Roman"/>
          <w:sz w:val="24"/>
        </w:rPr>
        <w:t xml:space="preserve">to downstream foam enterprises, to </w:t>
      </w:r>
      <w:r>
        <w:rPr>
          <w:rFonts w:hint="eastAsia" w:ascii="Times New Roman" w:hAnsi="Times New Roman" w:cs="Times New Roman"/>
          <w:sz w:val="24"/>
        </w:rPr>
        <w:t xml:space="preserve">promote the market penetration on HFO pre-blended polyols to downstream foam enterprises, </w:t>
      </w:r>
      <w:r>
        <w:rPr>
          <w:rFonts w:ascii="Times New Roman" w:hAnsi="Times New Roman" w:cs="Times New Roman"/>
          <w:sz w:val="24"/>
        </w:rPr>
        <w:t>and for other expenses deemed eligible by FECO and in accordance with ExCom guidelines.</w:t>
      </w:r>
    </w:p>
    <w:p>
      <w:pPr>
        <w:spacing w:after="312" w:afterLines="100" w:line="320" w:lineRule="exact"/>
        <w:rPr>
          <w:rFonts w:ascii="Times New Roman" w:hAnsi="Times New Roman" w:eastAsia="宋体" w:cs="Times New Roman"/>
          <w:sz w:val="24"/>
        </w:rPr>
      </w:pPr>
      <w:r>
        <w:rPr>
          <w:rFonts w:hint="eastAsia" w:ascii="Times New Roman" w:hAnsi="Times New Roman" w:eastAsia="宋体" w:cs="Times New Roman"/>
          <w:sz w:val="24"/>
        </w:rPr>
        <w:t>The technical</w:t>
      </w:r>
      <w:r>
        <w:rPr>
          <w:rFonts w:hint="eastAsia" w:ascii="Times New Roman" w:hAnsi="Times New Roman" w:eastAsia="宋体" w:cs="Times New Roman"/>
          <w:b/>
          <w:bCs/>
          <w:sz w:val="24"/>
        </w:rPr>
        <w:t xml:space="preserve"> </w:t>
      </w:r>
      <w:r>
        <w:rPr>
          <w:rFonts w:hint="eastAsia" w:ascii="Times New Roman" w:hAnsi="Times New Roman" w:eastAsia="宋体" w:cs="Times New Roman"/>
          <w:sz w:val="24"/>
        </w:rPr>
        <w:t xml:space="preserve">guidance will cover </w:t>
      </w:r>
      <w:r>
        <w:rPr>
          <w:rFonts w:ascii="Times New Roman" w:hAnsi="Times New Roman" w:eastAsia="宋体" w:cs="Times New Roman"/>
          <w:sz w:val="24"/>
        </w:rPr>
        <w:t xml:space="preserve">the </w:t>
      </w:r>
      <w:r>
        <w:rPr>
          <w:rFonts w:hint="eastAsia" w:ascii="Times New Roman" w:hAnsi="Times New Roman" w:eastAsia="宋体" w:cs="Times New Roman"/>
          <w:sz w:val="24"/>
        </w:rPr>
        <w:t xml:space="preserve">downstream foam enterprises </w:t>
      </w:r>
      <w:r>
        <w:rPr>
          <w:rFonts w:ascii="Times New Roman" w:hAnsi="Times New Roman" w:eastAsia="宋体" w:cs="Times New Roman"/>
          <w:sz w:val="24"/>
        </w:rPr>
        <w:t xml:space="preserve">of beneficiary SHs </w:t>
      </w:r>
      <w:r>
        <w:rPr>
          <w:rFonts w:hint="eastAsia" w:ascii="Times New Roman" w:hAnsi="Times New Roman" w:eastAsia="宋体" w:cs="Times New Roman"/>
          <w:sz w:val="24"/>
        </w:rPr>
        <w:t>who are willing to go to HFO technology. The SHs will organize technical trainings during the downstream foam enterprises</w:t>
      </w:r>
      <w:r>
        <w:rPr>
          <w:rFonts w:ascii="Times New Roman" w:hAnsi="Times New Roman" w:eastAsia="宋体" w:cs="Times New Roman"/>
          <w:sz w:val="24"/>
        </w:rPr>
        <w:t>’</w:t>
      </w:r>
      <w:r>
        <w:rPr>
          <w:rFonts w:hint="eastAsia" w:ascii="Times New Roman" w:hAnsi="Times New Roman" w:eastAsia="宋体" w:cs="Times New Roman"/>
          <w:sz w:val="24"/>
        </w:rPr>
        <w:t xml:space="preserve"> conversion period, and the on-site technical measures supports would be given to the clients</w:t>
      </w:r>
      <w:r>
        <w:rPr>
          <w:rFonts w:ascii="Times New Roman" w:hAnsi="Times New Roman" w:eastAsia="宋体" w:cs="Times New Roman"/>
          <w:sz w:val="24"/>
        </w:rPr>
        <w:t>. B</w:t>
      </w:r>
      <w:r>
        <w:rPr>
          <w:rFonts w:hint="eastAsia" w:ascii="Times New Roman" w:hAnsi="Times New Roman" w:eastAsia="宋体" w:cs="Times New Roman"/>
          <w:sz w:val="24"/>
        </w:rPr>
        <w:t>oth the training meeting minutes and on-site support records,</w:t>
      </w:r>
      <w:r>
        <w:rPr>
          <w:rFonts w:ascii="Times New Roman" w:hAnsi="Times New Roman" w:eastAsia="宋体" w:cs="Times New Roman"/>
          <w:sz w:val="24"/>
        </w:rPr>
        <w:t xml:space="preserve"> </w:t>
      </w:r>
      <w:r>
        <w:rPr>
          <w:rFonts w:hint="eastAsia" w:ascii="Times New Roman" w:hAnsi="Times New Roman" w:eastAsia="宋体" w:cs="Times New Roman"/>
          <w:sz w:val="24"/>
        </w:rPr>
        <w:t>including the enterprises</w:t>
      </w:r>
      <w:r>
        <w:rPr>
          <w:rFonts w:ascii="Times New Roman" w:hAnsi="Times New Roman" w:eastAsia="宋体" w:cs="Times New Roman"/>
          <w:sz w:val="24"/>
        </w:rPr>
        <w:t>’</w:t>
      </w:r>
      <w:r>
        <w:rPr>
          <w:rFonts w:hint="eastAsia" w:ascii="Times New Roman" w:hAnsi="Times New Roman" w:eastAsia="宋体" w:cs="Times New Roman"/>
          <w:sz w:val="24"/>
        </w:rPr>
        <w:t xml:space="preserve"> name, location, the</w:t>
      </w:r>
      <w:r>
        <w:rPr>
          <w:rFonts w:ascii="Times New Roman" w:hAnsi="Times New Roman" w:eastAsia="宋体" w:cs="Times New Roman"/>
          <w:sz w:val="24"/>
        </w:rPr>
        <w:t xml:space="preserve"> technical consultants and system house</w:t>
      </w:r>
      <w:r>
        <w:rPr>
          <w:rFonts w:hint="eastAsia" w:ascii="Times New Roman" w:hAnsi="Times New Roman" w:eastAsia="宋体" w:cs="Times New Roman"/>
          <w:sz w:val="24"/>
        </w:rPr>
        <w:t xml:space="preserve"> who give the technical supports, </w:t>
      </w:r>
      <w:r>
        <w:rPr>
          <w:rFonts w:ascii="Times New Roman" w:hAnsi="Times New Roman" w:eastAsia="宋体" w:cs="Times New Roman"/>
          <w:sz w:val="24"/>
        </w:rPr>
        <w:t xml:space="preserve">the </w:t>
      </w:r>
      <w:r>
        <w:rPr>
          <w:rFonts w:hint="eastAsia" w:ascii="Times New Roman" w:hAnsi="Times New Roman" w:eastAsia="宋体" w:cs="Times New Roman"/>
          <w:sz w:val="24"/>
        </w:rPr>
        <w:t xml:space="preserve">technical issues, </w:t>
      </w:r>
      <w:r>
        <w:rPr>
          <w:rFonts w:ascii="Times New Roman" w:hAnsi="Times New Roman" w:eastAsia="宋体" w:cs="Times New Roman"/>
          <w:sz w:val="24"/>
        </w:rPr>
        <w:t>the corresponding solutions and technical advice</w:t>
      </w:r>
      <w:r>
        <w:rPr>
          <w:rFonts w:hint="eastAsia" w:ascii="Times New Roman" w:hAnsi="Times New Roman" w:eastAsia="宋体" w:cs="Times New Roman"/>
          <w:sz w:val="24"/>
        </w:rPr>
        <w:t>,</w:t>
      </w:r>
      <w:r>
        <w:rPr>
          <w:rFonts w:ascii="Times New Roman" w:hAnsi="Times New Roman" w:eastAsia="宋体" w:cs="Times New Roman"/>
          <w:sz w:val="24"/>
        </w:rPr>
        <w:t xml:space="preserve"> the measures undertaken, and the results</w:t>
      </w:r>
      <w:r>
        <w:rPr>
          <w:rFonts w:hint="eastAsia" w:ascii="Times New Roman" w:hAnsi="Times New Roman" w:eastAsia="宋体" w:cs="Times New Roman"/>
          <w:sz w:val="24"/>
        </w:rPr>
        <w:t xml:space="preserve">, etc, would be </w:t>
      </w:r>
      <w:r>
        <w:rPr>
          <w:rFonts w:ascii="Times New Roman" w:hAnsi="Times New Roman" w:eastAsia="宋体" w:cs="Times New Roman"/>
          <w:sz w:val="24"/>
        </w:rPr>
        <w:t xml:space="preserve">compiled and </w:t>
      </w:r>
      <w:r>
        <w:rPr>
          <w:rFonts w:hint="eastAsia" w:ascii="Times New Roman" w:hAnsi="Times New Roman" w:eastAsia="宋体" w:cs="Times New Roman"/>
          <w:sz w:val="24"/>
        </w:rPr>
        <w:t>submitted to FECO</w:t>
      </w:r>
      <w:r>
        <w:rPr>
          <w:rFonts w:ascii="Times New Roman" w:hAnsi="Times New Roman" w:eastAsia="宋体" w:cs="Times New Roman"/>
          <w:sz w:val="24"/>
        </w:rPr>
        <w:t xml:space="preserve">, which will </w:t>
      </w:r>
      <w:r>
        <w:rPr>
          <w:rFonts w:hint="eastAsia" w:ascii="Times New Roman" w:hAnsi="Times New Roman" w:eastAsia="宋体" w:cs="Times New Roman"/>
          <w:sz w:val="24"/>
        </w:rPr>
        <w:t>be verified as the terms of funds disbursement to SHs.</w:t>
      </w:r>
    </w:p>
    <w:p>
      <w:pPr>
        <w:numPr>
          <w:ilvl w:val="1"/>
          <w:numId w:val="5"/>
        </w:numPr>
        <w:rPr>
          <w:rFonts w:ascii="Times New Roman" w:hAnsi="Times New Roman" w:cs="Times New Roman"/>
          <w:b/>
          <w:bCs/>
          <w:sz w:val="24"/>
        </w:rPr>
      </w:pPr>
      <w:r>
        <w:rPr>
          <w:rFonts w:hint="eastAsia" w:ascii="Times New Roman" w:hAnsi="Times New Roman" w:cs="Times New Roman"/>
          <w:b/>
          <w:bCs/>
          <w:sz w:val="24"/>
        </w:rPr>
        <w:t>Sub-project application</w:t>
      </w:r>
    </w:p>
    <w:p>
      <w:pPr>
        <w:numPr>
          <w:ilvl w:val="255"/>
          <w:numId w:val="0"/>
        </w:numPr>
        <w:rPr>
          <w:rFonts w:ascii="Times New Roman" w:hAnsi="Times New Roman" w:cs="Times New Roman"/>
          <w:b/>
          <w:bCs/>
          <w:sz w:val="24"/>
        </w:rPr>
      </w:pPr>
    </w:p>
    <w:p>
      <w:pPr>
        <w:spacing w:after="312" w:afterLines="100" w:line="320" w:lineRule="exact"/>
        <w:rPr>
          <w:rFonts w:ascii="Times New Roman" w:hAnsi="Times New Roman" w:eastAsia="宋体" w:cs="Times New Roman"/>
          <w:sz w:val="24"/>
        </w:rPr>
      </w:pPr>
      <w:r>
        <w:rPr>
          <w:rFonts w:hint="eastAsia" w:ascii="Times New Roman" w:hAnsi="Times New Roman" w:eastAsia="宋体" w:cs="Times New Roman"/>
          <w:sz w:val="24"/>
        </w:rPr>
        <w:t>Same as 1.1.</w:t>
      </w:r>
    </w:p>
    <w:p>
      <w:pPr>
        <w:numPr>
          <w:ilvl w:val="1"/>
          <w:numId w:val="5"/>
        </w:numPr>
        <w:spacing w:after="312" w:afterLines="100" w:line="320" w:lineRule="exact"/>
        <w:rPr>
          <w:rFonts w:ascii="Times New Roman" w:hAnsi="Times New Roman" w:eastAsia="宋体" w:cs="Times New Roman"/>
          <w:b/>
          <w:bCs/>
          <w:sz w:val="24"/>
        </w:rPr>
      </w:pPr>
      <w:r>
        <w:rPr>
          <w:rFonts w:ascii="Times New Roman" w:hAnsi="Times New Roman" w:eastAsia="宋体" w:cs="Times New Roman"/>
          <w:b/>
          <w:bCs/>
          <w:sz w:val="24"/>
        </w:rPr>
        <w:t>Baseline verification</w:t>
      </w:r>
    </w:p>
    <w:p>
      <w:pPr>
        <w:numPr>
          <w:ilvl w:val="255"/>
          <w:numId w:val="0"/>
        </w:numPr>
        <w:spacing w:after="312" w:afterLines="100" w:line="320" w:lineRule="exact"/>
        <w:rPr>
          <w:rFonts w:ascii="Times New Roman" w:hAnsi="Times New Roman" w:eastAsia="宋体" w:cs="Times New Roman"/>
          <w:sz w:val="24"/>
        </w:rPr>
      </w:pPr>
      <w:r>
        <w:rPr>
          <w:rFonts w:hint="eastAsia" w:ascii="Times New Roman" w:hAnsi="Times New Roman" w:eastAsia="宋体" w:cs="Times New Roman"/>
          <w:sz w:val="24"/>
        </w:rPr>
        <w:t>Same as 1.2.</w:t>
      </w:r>
    </w:p>
    <w:p>
      <w:pPr>
        <w:spacing w:after="312" w:afterLines="100" w:line="320" w:lineRule="exact"/>
        <w:rPr>
          <w:rFonts w:ascii="Times New Roman" w:hAnsi="Times New Roman" w:eastAsia="宋体" w:cs="Times New Roman"/>
          <w:b/>
          <w:bCs/>
          <w:sz w:val="24"/>
        </w:rPr>
      </w:pPr>
      <w:r>
        <w:rPr>
          <w:rFonts w:hint="eastAsia" w:ascii="Times New Roman" w:hAnsi="Times New Roman" w:eastAsia="宋体" w:cs="Times New Roman"/>
          <w:b/>
          <w:bCs/>
          <w:sz w:val="24"/>
        </w:rPr>
        <w:t xml:space="preserve">3.3 Sub-project </w:t>
      </w:r>
      <w:r>
        <w:rPr>
          <w:rFonts w:ascii="Times New Roman" w:hAnsi="Times New Roman" w:eastAsia="宋体" w:cs="Times New Roman"/>
          <w:b/>
          <w:bCs/>
          <w:sz w:val="24"/>
        </w:rPr>
        <w:t>implementation plan</w:t>
      </w:r>
    </w:p>
    <w:p>
      <w:pPr>
        <w:spacing w:after="312" w:afterLines="100" w:line="320" w:lineRule="exact"/>
        <w:rPr>
          <w:rFonts w:ascii="Times New Roman" w:hAnsi="Times New Roman" w:cs="Times New Roman"/>
          <w:sz w:val="24"/>
        </w:rPr>
      </w:pPr>
      <w:r>
        <w:rPr>
          <w:rFonts w:ascii="Times New Roman" w:hAnsi="Times New Roman" w:cs="Times New Roman"/>
          <w:sz w:val="24"/>
        </w:rPr>
        <w:t>The sub-project proposal</w:t>
      </w:r>
      <w:r>
        <w:rPr>
          <w:rFonts w:hint="eastAsia" w:ascii="Times New Roman" w:hAnsi="Times New Roman" w:cs="Times New Roman"/>
          <w:sz w:val="24"/>
        </w:rPr>
        <w:t>s</w:t>
      </w:r>
      <w:r>
        <w:rPr>
          <w:rFonts w:ascii="Times New Roman" w:hAnsi="Times New Roman" w:cs="Times New Roman"/>
          <w:sz w:val="24"/>
        </w:rPr>
        <w:t xml:space="preserve"> shall be prepared and submitted to FECO by the beneficiary SH</w:t>
      </w:r>
      <w:r>
        <w:rPr>
          <w:rFonts w:hint="eastAsia" w:ascii="Times New Roman" w:hAnsi="Times New Roman" w:cs="Times New Roman"/>
          <w:sz w:val="24"/>
        </w:rPr>
        <w:t>s</w:t>
      </w:r>
      <w:r>
        <w:rPr>
          <w:rFonts w:ascii="Times New Roman" w:hAnsi="Times New Roman" w:cs="Times New Roman"/>
          <w:sz w:val="24"/>
        </w:rPr>
        <w:t xml:space="preserve">. The implementation plan shall include project background, the basic information of the SH enterprise, the selection of alternative technologies, conversion/retrofit plan, the plan for training and technical assistance to be delivered to downstream </w:t>
      </w:r>
      <w:r>
        <w:rPr>
          <w:rFonts w:hint="eastAsia" w:ascii="Times New Roman" w:hAnsi="Times New Roman" w:cs="Times New Roman"/>
          <w:sz w:val="24"/>
        </w:rPr>
        <w:t>foam enterprises</w:t>
      </w:r>
      <w:r>
        <w:rPr>
          <w:rFonts w:ascii="Times New Roman" w:hAnsi="Times New Roman" w:cs="Times New Roman"/>
          <w:sz w:val="24"/>
        </w:rPr>
        <w:t xml:space="preserve"> (including target number and phaseout and name if available), budget, the composition of the project team as well as the implementation schedule.</w:t>
      </w:r>
    </w:p>
    <w:p>
      <w:pPr>
        <w:spacing w:after="312" w:afterLines="100" w:line="320" w:lineRule="exact"/>
        <w:rPr>
          <w:rFonts w:ascii="Times New Roman" w:hAnsi="Times New Roman" w:cs="Times New Roman"/>
          <w:sz w:val="24"/>
        </w:rPr>
      </w:pPr>
      <w:r>
        <w:rPr>
          <w:rFonts w:ascii="Times New Roman" w:hAnsi="Times New Roman" w:cs="Times New Roman"/>
          <w:sz w:val="24"/>
        </w:rPr>
        <w:t xml:space="preserve">Grant funds from the MLF can only be used for financing agreed eligible ICC and APC. Eligible ICC include the cost of the purchasing or retrofitting of the polyol production equipment, the pre-mixing machine and storage tank for </w:t>
      </w:r>
      <w:r>
        <w:rPr>
          <w:rFonts w:hint="eastAsia" w:ascii="Times New Roman" w:hAnsi="Times New Roman" w:cs="Times New Roman"/>
          <w:sz w:val="24"/>
        </w:rPr>
        <w:t>HFO</w:t>
      </w:r>
      <w:r>
        <w:rPr>
          <w:rFonts w:ascii="Times New Roman" w:hAnsi="Times New Roman" w:cs="Times New Roman"/>
          <w:sz w:val="24"/>
        </w:rPr>
        <w:t xml:space="preserve"> pre-mixed polyol, the spare parts, </w:t>
      </w:r>
      <w:r>
        <w:rPr>
          <w:rFonts w:hint="eastAsia" w:ascii="Times New Roman" w:hAnsi="Times New Roman" w:cs="Times New Roman"/>
          <w:sz w:val="24"/>
        </w:rPr>
        <w:t>testing facilities,</w:t>
      </w:r>
      <w:r>
        <w:rPr>
          <w:rFonts w:ascii="Times New Roman" w:hAnsi="Times New Roman" w:cs="Times New Roman"/>
          <w:sz w:val="24"/>
        </w:rPr>
        <w:t xml:space="preserve"> training and technical supports to downstream </w:t>
      </w:r>
      <w:r>
        <w:rPr>
          <w:rFonts w:hint="eastAsia" w:ascii="Times New Roman" w:hAnsi="Times New Roman" w:cs="Times New Roman"/>
          <w:sz w:val="24"/>
        </w:rPr>
        <w:t>foam enterprises</w:t>
      </w:r>
      <w:r>
        <w:rPr>
          <w:rFonts w:ascii="Times New Roman" w:hAnsi="Times New Roman" w:cs="Times New Roman"/>
          <w:sz w:val="24"/>
        </w:rPr>
        <w:t xml:space="preserve">, trial run, and installation and adjustment, etc. </w:t>
      </w:r>
      <w:r>
        <w:rPr>
          <w:rFonts w:hint="eastAsia" w:ascii="Times New Roman" w:hAnsi="Times New Roman" w:cs="Times New Roman"/>
          <w:sz w:val="24"/>
        </w:rPr>
        <w:t>Eligible APC include</w:t>
      </w:r>
      <w:r>
        <w:rPr>
          <w:rFonts w:ascii="Times New Roman" w:hAnsi="Times New Roman" w:cs="Times New Roman"/>
          <w:sz w:val="24"/>
        </w:rPr>
        <w:t>s</w:t>
      </w:r>
      <w:r>
        <w:rPr>
          <w:rFonts w:hint="eastAsia" w:ascii="Times New Roman" w:hAnsi="Times New Roman" w:cs="Times New Roman"/>
          <w:sz w:val="24"/>
        </w:rPr>
        <w:t xml:space="preserve"> the cost of the SH</w:t>
      </w:r>
      <w:r>
        <w:rPr>
          <w:rFonts w:ascii="Times New Roman" w:hAnsi="Times New Roman" w:cs="Times New Roman"/>
          <w:sz w:val="24"/>
        </w:rPr>
        <w:t>’</w:t>
      </w:r>
      <w:r>
        <w:rPr>
          <w:rFonts w:hint="eastAsia" w:ascii="Times New Roman" w:hAnsi="Times New Roman" w:cs="Times New Roman"/>
          <w:sz w:val="24"/>
        </w:rPr>
        <w:t>s incremental operation cost for selling 120MT of HFO pre-blended polyols to at least 5 clients, this 120MT include at least 10MT for SH to give HFO</w:t>
      </w:r>
      <w:r>
        <w:rPr>
          <w:rFonts w:ascii="Times New Roman" w:hAnsi="Times New Roman" w:cs="Times New Roman"/>
          <w:sz w:val="24"/>
        </w:rPr>
        <w:t xml:space="preserve">-based PBP </w:t>
      </w:r>
      <w:r>
        <w:rPr>
          <w:rFonts w:hint="eastAsia" w:ascii="Times New Roman" w:hAnsi="Times New Roman" w:cs="Times New Roman"/>
          <w:sz w:val="24"/>
        </w:rPr>
        <w:t>samples</w:t>
      </w:r>
      <w:r>
        <w:rPr>
          <w:rFonts w:ascii="Times New Roman" w:hAnsi="Times New Roman" w:cs="Times New Roman"/>
          <w:sz w:val="24"/>
        </w:rPr>
        <w:t xml:space="preserve"> for trials free-of-charge</w:t>
      </w:r>
      <w:r>
        <w:rPr>
          <w:rFonts w:hint="eastAsia" w:ascii="Times New Roman" w:hAnsi="Times New Roman" w:cs="Times New Roman"/>
          <w:sz w:val="24"/>
        </w:rPr>
        <w:t xml:space="preserve"> to at least 5 clients, each client should receive at least 2MT. In this way, to subsidize the downstream foam enterprises, especially the SMEs, during their technical conversion period, and to promote the adoption of HFO pre-blended polyols among the downstream foam enterprises.</w:t>
      </w:r>
    </w:p>
    <w:p>
      <w:pPr>
        <w:spacing w:after="312" w:afterLines="100" w:line="320" w:lineRule="exact"/>
        <w:rPr>
          <w:rFonts w:ascii="Times New Roman" w:hAnsi="Times New Roman" w:cs="Times New Roman"/>
          <w:sz w:val="24"/>
        </w:rPr>
      </w:pPr>
      <w:r>
        <w:rPr>
          <w:rFonts w:ascii="Times New Roman" w:hAnsi="Times New Roman" w:cs="Times New Roman"/>
          <w:sz w:val="24"/>
        </w:rPr>
        <w:t>According to relevant regulations, if necessary and needed, the preparation of EMP, ECP and RAP, where applicable, should be included in the implementation plan, and if any needed, further action should be taken.</w:t>
      </w:r>
    </w:p>
    <w:p>
      <w:pPr>
        <w:spacing w:after="312" w:afterLines="100" w:line="320" w:lineRule="exact"/>
        <w:rPr>
          <w:rFonts w:ascii="Times New Roman" w:hAnsi="Times New Roman" w:cs="Times New Roman"/>
          <w:b/>
          <w:bCs/>
          <w:sz w:val="24"/>
        </w:rPr>
      </w:pPr>
      <w:r>
        <w:rPr>
          <w:rFonts w:hint="eastAsia" w:ascii="Times New Roman" w:hAnsi="Times New Roman" w:cs="Times New Roman"/>
          <w:b/>
          <w:bCs/>
          <w:sz w:val="24"/>
        </w:rPr>
        <w:t>3</w:t>
      </w:r>
      <w:r>
        <w:rPr>
          <w:rFonts w:ascii="Times New Roman" w:hAnsi="Times New Roman" w:cs="Times New Roman"/>
          <w:b/>
          <w:bCs/>
          <w:sz w:val="24"/>
        </w:rPr>
        <w:t>.4 Sub-project approval</w:t>
      </w:r>
    </w:p>
    <w:p>
      <w:pPr>
        <w:rPr>
          <w:rFonts w:ascii="Times New Roman" w:hAnsi="Times New Roman" w:eastAsia="宋体" w:cs="Times New Roman"/>
          <w:sz w:val="24"/>
        </w:rPr>
      </w:pPr>
      <w:r>
        <w:rPr>
          <w:rFonts w:hint="eastAsia" w:ascii="Times New Roman" w:hAnsi="Times New Roman" w:eastAsia="宋体" w:cs="Times New Roman"/>
          <w:sz w:val="24"/>
        </w:rPr>
        <w:t>Same as 1.4.</w:t>
      </w:r>
    </w:p>
    <w:p>
      <w:pPr>
        <w:rPr>
          <w:rFonts w:ascii="Times New Roman" w:hAnsi="Times New Roman" w:eastAsia="宋体" w:cs="Times New Roman"/>
          <w:sz w:val="24"/>
        </w:rPr>
      </w:pPr>
    </w:p>
    <w:p>
      <w:pPr>
        <w:widowControl/>
        <w:spacing w:after="312" w:afterLines="100" w:line="320" w:lineRule="exact"/>
        <w:jc w:val="left"/>
        <w:rPr>
          <w:rFonts w:ascii="Times New Roman" w:hAnsi="Times New Roman" w:cs="Times New Roman"/>
          <w:b/>
          <w:bCs/>
          <w:sz w:val="24"/>
        </w:rPr>
      </w:pPr>
      <w:r>
        <w:rPr>
          <w:rFonts w:hint="eastAsia" w:ascii="Times New Roman" w:hAnsi="Times New Roman" w:cs="Times New Roman"/>
          <w:b/>
          <w:bCs/>
          <w:sz w:val="24"/>
        </w:rPr>
        <w:t>3</w:t>
      </w:r>
      <w:r>
        <w:rPr>
          <w:rFonts w:ascii="Times New Roman" w:hAnsi="Times New Roman" w:cs="Times New Roman"/>
          <w:b/>
          <w:bCs/>
          <w:sz w:val="24"/>
        </w:rPr>
        <w:t>.5 Sub-project implementation</w:t>
      </w:r>
    </w:p>
    <w:p>
      <w:pPr>
        <w:spacing w:after="312" w:afterLines="100" w:line="320" w:lineRule="exact"/>
        <w:rPr>
          <w:rFonts w:ascii="Times New Roman" w:hAnsi="Times New Roman" w:cs="Times New Roman"/>
          <w:sz w:val="24"/>
        </w:rPr>
      </w:pPr>
      <w:r>
        <w:rPr>
          <w:rFonts w:ascii="Times New Roman" w:hAnsi="Times New Roman" w:cs="Times New Roman"/>
          <w:sz w:val="24"/>
        </w:rPr>
        <w:t xml:space="preserve">The beneficiary SHs will implement the sub-projects according to provisions of contracts and the project implementation plans. They are responsible for the goods, works and non-consulting procurement, and financial management during project implementation and shall ensure the subproject implementation follows the schedule in the implementation plan. </w:t>
      </w:r>
    </w:p>
    <w:p>
      <w:pPr>
        <w:spacing w:after="312" w:afterLines="100" w:line="320" w:lineRule="exact"/>
        <w:rPr>
          <w:rFonts w:ascii="Times New Roman" w:hAnsi="Times New Roman" w:cs="Times New Roman"/>
          <w:sz w:val="24"/>
        </w:rPr>
      </w:pPr>
      <w:r>
        <w:rPr>
          <w:rFonts w:ascii="Times New Roman" w:hAnsi="Times New Roman" w:cs="Times New Roman"/>
          <w:sz w:val="24"/>
        </w:rPr>
        <w:t>If the beneficiary SHs, for some reason, cannot duly enforce the contracts or the implementation plans during implementation, they shall submit an application in written in advance, illustrating the reason and proposing a revised plan or suggestions to FECO for approval. Further action for the changes can be taken only when FECO has no objection on the amendment proposal.</w:t>
      </w:r>
    </w:p>
    <w:p>
      <w:pPr>
        <w:spacing w:after="312" w:afterLines="100" w:line="320" w:lineRule="exact"/>
        <w:rPr>
          <w:rFonts w:ascii="Times New Roman" w:hAnsi="Times New Roman" w:cs="Times New Roman"/>
          <w:sz w:val="24"/>
        </w:rPr>
      </w:pPr>
      <w:r>
        <w:rPr>
          <w:rFonts w:ascii="Times New Roman" w:hAnsi="Times New Roman" w:cs="Times New Roman"/>
          <w:sz w:val="24"/>
        </w:rPr>
        <w:t>The beneficiary SHs shall submit the request</w:t>
      </w:r>
      <w:r>
        <w:rPr>
          <w:rFonts w:hint="eastAsia" w:ascii="Times New Roman" w:hAnsi="Times New Roman" w:cs="Times New Roman"/>
          <w:sz w:val="24"/>
        </w:rPr>
        <w:t>s</w:t>
      </w:r>
      <w:r>
        <w:rPr>
          <w:rFonts w:ascii="Times New Roman" w:hAnsi="Times New Roman" w:cs="Times New Roman"/>
          <w:sz w:val="24"/>
        </w:rPr>
        <w:t xml:space="preserve"> for payments to the FECO based on the statement of expenditures (SOE) in accordance with the terms of payments in the contracts. During the sub</w:t>
      </w:r>
      <w:r>
        <w:rPr>
          <w:rFonts w:hint="eastAsia" w:ascii="Times New Roman" w:hAnsi="Times New Roman" w:cs="Times New Roman"/>
          <w:sz w:val="24"/>
        </w:rPr>
        <w:t>-</w:t>
      </w:r>
      <w:r>
        <w:rPr>
          <w:rFonts w:ascii="Times New Roman" w:hAnsi="Times New Roman" w:cs="Times New Roman"/>
          <w:sz w:val="24"/>
        </w:rPr>
        <w:t xml:space="preserve">project implementation, the beneficiary </w:t>
      </w:r>
      <w:r>
        <w:rPr>
          <w:rFonts w:hint="eastAsia" w:ascii="Times New Roman" w:hAnsi="Times New Roman" w:cs="Times New Roman"/>
          <w:sz w:val="24"/>
        </w:rPr>
        <w:t>SH</w:t>
      </w:r>
      <w:r>
        <w:rPr>
          <w:rFonts w:ascii="Times New Roman" w:hAnsi="Times New Roman" w:cs="Times New Roman"/>
          <w:sz w:val="24"/>
        </w:rPr>
        <w:t xml:space="preserve">s shall provide the reports/statements with supporting documents as required by each milestone stipulated in the contracts to FECO for review. The beneficiary </w:t>
      </w:r>
      <w:r>
        <w:rPr>
          <w:rFonts w:hint="eastAsia" w:ascii="Times New Roman" w:hAnsi="Times New Roman" w:cs="Times New Roman"/>
          <w:sz w:val="24"/>
        </w:rPr>
        <w:t>SH</w:t>
      </w:r>
      <w:r>
        <w:rPr>
          <w:rFonts w:ascii="Times New Roman" w:hAnsi="Times New Roman" w:cs="Times New Roman"/>
          <w:sz w:val="24"/>
        </w:rPr>
        <w:t>s should maintain the essential project documents including purchasing and disbursement records for supervision.</w:t>
      </w:r>
    </w:p>
    <w:p>
      <w:pPr>
        <w:numPr>
          <w:ilvl w:val="255"/>
          <w:numId w:val="0"/>
        </w:numPr>
        <w:spacing w:after="312" w:afterLines="100" w:line="320" w:lineRule="exact"/>
        <w:rPr>
          <w:rFonts w:ascii="Times New Roman" w:hAnsi="Times New Roman" w:cs="Times New Roman"/>
          <w:sz w:val="24"/>
          <w:highlight w:val="yellow"/>
        </w:rPr>
      </w:pPr>
      <w:r>
        <w:rPr>
          <w:rFonts w:ascii="Times New Roman" w:hAnsi="Times New Roman" w:eastAsia="宋体" w:cs="Times New Roman"/>
          <w:sz w:val="24"/>
        </w:rPr>
        <w:t xml:space="preserve">In this project, the sale of </w:t>
      </w:r>
      <w:r>
        <w:rPr>
          <w:rFonts w:hint="eastAsia" w:ascii="Times New Roman" w:hAnsi="Times New Roman" w:eastAsia="宋体" w:cs="Times New Roman"/>
          <w:sz w:val="24"/>
        </w:rPr>
        <w:t xml:space="preserve">120MT of HFO pre-blended polyols to a minimum of 5 clients will be requested in the contract. The SHs </w:t>
      </w:r>
      <w:r>
        <w:rPr>
          <w:rFonts w:ascii="Times New Roman" w:hAnsi="Times New Roman" w:eastAsia="宋体" w:cs="Times New Roman"/>
          <w:sz w:val="24"/>
        </w:rPr>
        <w:t>will be requested to</w:t>
      </w:r>
      <w:r>
        <w:rPr>
          <w:rFonts w:hint="eastAsia" w:ascii="Times New Roman" w:hAnsi="Times New Roman" w:eastAsia="宋体" w:cs="Times New Roman"/>
          <w:sz w:val="24"/>
        </w:rPr>
        <w:t xml:space="preserve"> give at least 10MT </w:t>
      </w:r>
      <w:r>
        <w:rPr>
          <w:rFonts w:hint="eastAsia" w:ascii="Times New Roman" w:hAnsi="Times New Roman" w:cs="Times New Roman"/>
          <w:sz w:val="24"/>
        </w:rPr>
        <w:t>trial samples</w:t>
      </w:r>
      <w:r>
        <w:rPr>
          <w:rFonts w:ascii="Times New Roman" w:hAnsi="Times New Roman" w:cs="Times New Roman"/>
          <w:sz w:val="24"/>
        </w:rPr>
        <w:t xml:space="preserve"> of </w:t>
      </w:r>
      <w:r>
        <w:rPr>
          <w:rFonts w:hint="eastAsia" w:ascii="Times New Roman" w:hAnsi="Times New Roman" w:cs="Times New Roman"/>
          <w:sz w:val="24"/>
        </w:rPr>
        <w:t>HFO</w:t>
      </w:r>
      <w:r>
        <w:rPr>
          <w:rFonts w:ascii="Times New Roman" w:hAnsi="Times New Roman" w:cs="Times New Roman"/>
          <w:sz w:val="24"/>
        </w:rPr>
        <w:t>-based PBP</w:t>
      </w:r>
      <w:r>
        <w:rPr>
          <w:rFonts w:hint="eastAsia" w:ascii="Times New Roman" w:hAnsi="Times New Roman" w:cs="Times New Roman"/>
          <w:sz w:val="24"/>
        </w:rPr>
        <w:t xml:space="preserve"> to at least 5 downstream foam enterprises</w:t>
      </w:r>
      <w:r>
        <w:rPr>
          <w:rFonts w:ascii="Times New Roman" w:hAnsi="Times New Roman" w:cs="Times New Roman"/>
          <w:sz w:val="24"/>
        </w:rPr>
        <w:t xml:space="preserve"> by free-of-charge</w:t>
      </w:r>
      <w:r>
        <w:rPr>
          <w:rFonts w:hint="eastAsia" w:ascii="Times New Roman" w:hAnsi="Times New Roman" w:cs="Times New Roman"/>
          <w:sz w:val="24"/>
        </w:rPr>
        <w:t>, each downstream foam enterprise should receive at least 2MT</w:t>
      </w:r>
      <w:r>
        <w:rPr>
          <w:rFonts w:hint="eastAsia" w:ascii="Times New Roman" w:hAnsi="Times New Roman" w:eastAsia="宋体" w:cs="Times New Roman"/>
          <w:sz w:val="24"/>
        </w:rPr>
        <w:t>.</w:t>
      </w:r>
      <w:r>
        <w:rPr>
          <w:rFonts w:ascii="Times New Roman" w:hAnsi="Times New Roman" w:eastAsia="宋体" w:cs="Times New Roman"/>
          <w:sz w:val="24"/>
        </w:rPr>
        <w:t xml:space="preserve"> This operation</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would be verified based on (1) the sale records from SHs to downstream </w:t>
      </w:r>
      <w:r>
        <w:rPr>
          <w:rFonts w:hint="eastAsia" w:ascii="Times New Roman" w:hAnsi="Times New Roman" w:eastAsia="宋体" w:cs="Times New Roman"/>
          <w:sz w:val="24"/>
        </w:rPr>
        <w:t>foam enterprises</w:t>
      </w:r>
      <w:r>
        <w:rPr>
          <w:rFonts w:ascii="Times New Roman" w:hAnsi="Times New Roman" w:eastAsia="宋体" w:cs="Times New Roman"/>
          <w:sz w:val="24"/>
        </w:rPr>
        <w:t xml:space="preserve">, including the </w:t>
      </w:r>
      <w:r>
        <w:rPr>
          <w:rFonts w:hint="eastAsia" w:ascii="Times New Roman" w:hAnsi="Times New Roman" w:eastAsia="宋体" w:cs="Times New Roman"/>
          <w:sz w:val="24"/>
        </w:rPr>
        <w:t>sale contracts which should indicate the amount of free trial samples</w:t>
      </w:r>
      <w:r>
        <w:rPr>
          <w:rFonts w:ascii="Times New Roman" w:hAnsi="Times New Roman" w:eastAsia="宋体" w:cs="Times New Roman"/>
          <w:sz w:val="24"/>
        </w:rPr>
        <w:t>, (2) the list</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of </w:t>
      </w:r>
      <w:r>
        <w:rPr>
          <w:rFonts w:hint="eastAsia" w:ascii="Times New Roman" w:hAnsi="Times New Roman" w:eastAsia="宋体" w:cs="Times New Roman"/>
          <w:sz w:val="24"/>
        </w:rPr>
        <w:t>downstream foam enterprises</w:t>
      </w:r>
      <w:r>
        <w:rPr>
          <w:rFonts w:ascii="Times New Roman" w:hAnsi="Times New Roman" w:eastAsia="宋体" w:cs="Times New Roman"/>
          <w:sz w:val="24"/>
        </w:rPr>
        <w:t xml:space="preserve"> provided by the beneficiary SH, indicating the number of </w:t>
      </w:r>
      <w:r>
        <w:rPr>
          <w:rFonts w:hint="eastAsia" w:ascii="Times New Roman" w:hAnsi="Times New Roman" w:eastAsia="宋体" w:cs="Times New Roman"/>
          <w:sz w:val="24"/>
        </w:rPr>
        <w:t>downstream foam enterprises</w:t>
      </w:r>
      <w:r>
        <w:rPr>
          <w:rFonts w:ascii="Times New Roman" w:hAnsi="Times New Roman" w:eastAsia="宋体" w:cs="Times New Roman"/>
          <w:sz w:val="24"/>
        </w:rPr>
        <w:t xml:space="preserve"> who purchase PBP from the SH, the amount of PBP sold, the price of the trade between the SHs and </w:t>
      </w:r>
      <w:r>
        <w:rPr>
          <w:rFonts w:hint="eastAsia" w:ascii="Times New Roman" w:hAnsi="Times New Roman" w:eastAsia="宋体" w:cs="Times New Roman"/>
          <w:sz w:val="24"/>
        </w:rPr>
        <w:t>downstream foam enterprises</w:t>
      </w:r>
      <w:r>
        <w:rPr>
          <w:rFonts w:ascii="Times New Roman" w:hAnsi="Times New Roman" w:eastAsia="宋体" w:cs="Times New Roman"/>
          <w:sz w:val="24"/>
        </w:rPr>
        <w:t>, (3) invoices, and other documentation</w:t>
      </w:r>
      <w:r>
        <w:rPr>
          <w:rFonts w:hint="eastAsia" w:ascii="Times New Roman" w:hAnsi="Times New Roman" w:eastAsia="宋体" w:cs="Times New Roman"/>
          <w:sz w:val="24"/>
        </w:rPr>
        <w:t xml:space="preserve"> evidences</w:t>
      </w:r>
      <w:r>
        <w:rPr>
          <w:rFonts w:ascii="Times New Roman" w:hAnsi="Times New Roman" w:eastAsia="宋体" w:cs="Times New Roman"/>
          <w:sz w:val="24"/>
        </w:rPr>
        <w:t xml:space="preserve"> if needed. The list of </w:t>
      </w:r>
      <w:r>
        <w:rPr>
          <w:rFonts w:hint="eastAsia" w:ascii="Times New Roman" w:hAnsi="Times New Roman" w:eastAsia="宋体" w:cs="Times New Roman"/>
          <w:sz w:val="24"/>
        </w:rPr>
        <w:t>downstream foam enterprises</w:t>
      </w:r>
      <w:r>
        <w:rPr>
          <w:rFonts w:ascii="Times New Roman" w:hAnsi="Times New Roman" w:eastAsia="宋体" w:cs="Times New Roman"/>
          <w:sz w:val="24"/>
        </w:rPr>
        <w:t xml:space="preserve"> should include details – address, HCFC-141b consumption level before TA/supply of new polyol, confirmation by </w:t>
      </w:r>
      <w:r>
        <w:rPr>
          <w:rFonts w:hint="eastAsia" w:ascii="Times New Roman" w:hAnsi="Times New Roman" w:eastAsia="宋体" w:cs="Times New Roman"/>
          <w:sz w:val="24"/>
        </w:rPr>
        <w:t>downstream foam enterprises</w:t>
      </w:r>
      <w:r>
        <w:rPr>
          <w:rFonts w:ascii="Times New Roman" w:hAnsi="Times New Roman" w:eastAsia="宋体" w:cs="Times New Roman"/>
          <w:sz w:val="24"/>
        </w:rPr>
        <w:t xml:space="preserve"> that after the receipt of TA/supply of new polyol it no longer uses HCFC-141b. FECO, in collaboration of ISA, will organize the verification to verify the delivery of free trial samples, the achievement of 120MT sale target, and the number of recipients.</w:t>
      </w:r>
    </w:p>
    <w:p>
      <w:pPr>
        <w:spacing w:after="312" w:afterLines="100" w:line="320" w:lineRule="exact"/>
        <w:rPr>
          <w:rFonts w:ascii="Times New Roman" w:hAnsi="Times New Roman" w:cs="Times New Roman"/>
          <w:sz w:val="24"/>
        </w:rPr>
      </w:pPr>
      <w:r>
        <w:rPr>
          <w:rFonts w:ascii="Times New Roman" w:hAnsi="Times New Roman" w:cs="Times New Roman"/>
          <w:sz w:val="24"/>
        </w:rPr>
        <w:t xml:space="preserve">The contract validity lasts to the end of 2025. The system houses will be requested to finish the </w:t>
      </w:r>
      <w:r>
        <w:rPr>
          <w:rFonts w:hint="eastAsia" w:ascii="Times New Roman" w:hAnsi="Times New Roman" w:cs="Times New Roman"/>
          <w:sz w:val="24"/>
        </w:rPr>
        <w:t>equipment</w:t>
      </w:r>
      <w:r>
        <w:rPr>
          <w:rFonts w:ascii="Times New Roman" w:hAnsi="Times New Roman" w:cs="Times New Roman"/>
          <w:sz w:val="24"/>
        </w:rPr>
        <w:t xml:space="preserve"> and development of the HFO-system within 1 year and set reduction milestones every 6 months until </w:t>
      </w:r>
      <w:r>
        <w:rPr>
          <w:rFonts w:ascii="Times New Roman" w:hAnsi="Times New Roman" w:eastAsia="宋体" w:cs="Times New Roman"/>
          <w:sz w:val="24"/>
        </w:rPr>
        <w:t>the complete phase-out of HCFC-141b consumption by</w:t>
      </w:r>
      <w:r>
        <w:rPr>
          <w:rFonts w:ascii="Times New Roman" w:hAnsi="Times New Roman" w:cs="Times New Roman"/>
          <w:sz w:val="24"/>
        </w:rPr>
        <w:t xml:space="preserve"> the end of 2025. After completing the conversion, SH should sell no less than 120MT of HFO pre-blended polyols to at least 5 downstream foam enterprises. </w:t>
      </w:r>
      <w:r>
        <w:rPr>
          <w:rFonts w:hint="eastAsia" w:ascii="Times New Roman" w:hAnsi="Times New Roman" w:eastAsia="宋体" w:cs="Times New Roman"/>
          <w:color w:val="auto"/>
          <w:sz w:val="24"/>
        </w:rPr>
        <w:t xml:space="preserve">At least </w:t>
      </w:r>
      <w:r>
        <w:rPr>
          <w:rFonts w:hint="eastAsia" w:ascii="Times New Roman" w:hAnsi="Times New Roman" w:eastAsia="宋体" w:cs="Times New Roman"/>
          <w:color w:val="auto"/>
          <w:sz w:val="24"/>
          <w:lang w:val="en-US" w:eastAsia="zh-CN"/>
        </w:rPr>
        <w:t>5</w:t>
      </w:r>
      <w:r>
        <w:rPr>
          <w:rFonts w:hint="eastAsia" w:ascii="Times New Roman" w:hAnsi="Times New Roman" w:eastAsia="宋体" w:cs="Times New Roman"/>
          <w:color w:val="auto"/>
          <w:sz w:val="24"/>
        </w:rPr>
        <w:t xml:space="preserve">0 person-time training meeting, and minimum </w:t>
      </w:r>
      <w:r>
        <w:rPr>
          <w:rFonts w:hint="eastAsia" w:ascii="Times New Roman" w:hAnsi="Times New Roman" w:eastAsia="宋体" w:cs="Times New Roman"/>
          <w:color w:val="auto"/>
          <w:sz w:val="24"/>
          <w:lang w:val="en-US" w:eastAsia="zh-CN"/>
        </w:rPr>
        <w:t>3</w:t>
      </w:r>
      <w:r>
        <w:rPr>
          <w:rFonts w:hint="eastAsia" w:ascii="Times New Roman" w:hAnsi="Times New Roman" w:eastAsia="宋体" w:cs="Times New Roman"/>
          <w:color w:val="auto"/>
          <w:sz w:val="24"/>
        </w:rPr>
        <w:t xml:space="preserve"> times of on-site technical/safety consultations would also be required. The training meeting minutes including the participants list, training themes and other records, and the on-site consultation recording forms would be verified as the </w:t>
      </w:r>
      <w:r>
        <w:rPr>
          <w:rFonts w:ascii="Times New Roman" w:hAnsi="Times New Roman" w:eastAsia="宋体" w:cs="Times New Roman"/>
          <w:color w:val="auto"/>
          <w:sz w:val="24"/>
        </w:rPr>
        <w:t>condition for</w:t>
      </w:r>
      <w:r>
        <w:rPr>
          <w:rFonts w:hint="eastAsia" w:ascii="Times New Roman" w:hAnsi="Times New Roman" w:eastAsia="宋体" w:cs="Times New Roman"/>
          <w:color w:val="auto"/>
          <w:sz w:val="24"/>
        </w:rPr>
        <w:t xml:space="preserve"> fund disbursement to SHs.</w:t>
      </w:r>
      <w:r>
        <w:rPr>
          <w:rFonts w:hint="eastAsia" w:ascii="Times New Roman" w:hAnsi="Times New Roman" w:eastAsia="宋体" w:cs="Times New Roman"/>
          <w:color w:val="auto"/>
          <w:sz w:val="24"/>
          <w:lang w:val="en-US" w:eastAsia="zh-CN"/>
        </w:rPr>
        <w:t xml:space="preserve"> </w:t>
      </w:r>
      <w:r>
        <w:rPr>
          <w:rFonts w:ascii="Times New Roman" w:hAnsi="Times New Roman" w:cs="Times New Roman"/>
          <w:color w:val="auto"/>
          <w:sz w:val="24"/>
        </w:rPr>
        <w:t>FE</w:t>
      </w:r>
      <w:r>
        <w:rPr>
          <w:rFonts w:ascii="Times New Roman" w:hAnsi="Times New Roman" w:cs="Times New Roman"/>
          <w:sz w:val="24"/>
        </w:rPr>
        <w:t>CO and ISA will organize the verification on the achievement of respective milestone stated each six months and the final complete target.</w:t>
      </w:r>
    </w:p>
    <w:p>
      <w:pPr>
        <w:spacing w:before="120" w:after="120"/>
        <w:rPr>
          <w:rFonts w:ascii="Times New Roman" w:hAnsi="Times New Roman" w:cs="Times New Roman"/>
          <w:sz w:val="24"/>
        </w:rPr>
      </w:pPr>
      <w:r>
        <w:rPr>
          <w:rFonts w:ascii="Times New Roman" w:hAnsi="Times New Roman" w:cs="Times New Roman"/>
          <w:sz w:val="24"/>
        </w:rPr>
        <w:t>After the completion of the conversion, the sub</w:t>
      </w:r>
      <w:r>
        <w:rPr>
          <w:rFonts w:hint="eastAsia" w:ascii="Times New Roman" w:hAnsi="Times New Roman" w:cs="Times New Roman"/>
          <w:sz w:val="24"/>
        </w:rPr>
        <w:t>-</w:t>
      </w:r>
      <w:r>
        <w:rPr>
          <w:rFonts w:ascii="Times New Roman" w:hAnsi="Times New Roman" w:cs="Times New Roman"/>
          <w:sz w:val="24"/>
        </w:rPr>
        <w:t xml:space="preserve">project completion report shall be prepared by beneficiary SHs and submitted to FECO for review. FECO will </w:t>
      </w:r>
      <w:r>
        <w:rPr>
          <w:rFonts w:hint="eastAsia" w:ascii="Times New Roman" w:hAnsi="Times New Roman" w:cs="Times New Roman"/>
          <w:sz w:val="24"/>
        </w:rPr>
        <w:t>organ</w:t>
      </w:r>
      <w:r>
        <w:rPr>
          <w:rFonts w:ascii="Times New Roman" w:hAnsi="Times New Roman" w:cs="Times New Roman"/>
          <w:sz w:val="24"/>
        </w:rPr>
        <w:t>i</w:t>
      </w:r>
      <w:r>
        <w:rPr>
          <w:rFonts w:hint="eastAsia" w:ascii="Times New Roman" w:hAnsi="Times New Roman" w:cs="Times New Roman"/>
          <w:sz w:val="24"/>
        </w:rPr>
        <w:t>ze</w:t>
      </w:r>
      <w:r>
        <w:rPr>
          <w:rFonts w:ascii="Times New Roman" w:hAnsi="Times New Roman" w:cs="Times New Roman"/>
          <w:sz w:val="24"/>
        </w:rPr>
        <w:t xml:space="preserve"> sub</w:t>
      </w:r>
      <w:r>
        <w:rPr>
          <w:rFonts w:hint="eastAsia" w:ascii="Times New Roman" w:hAnsi="Times New Roman" w:cs="Times New Roman"/>
          <w:sz w:val="24"/>
        </w:rPr>
        <w:t>-</w:t>
      </w:r>
      <w:r>
        <w:rPr>
          <w:rFonts w:ascii="Times New Roman" w:hAnsi="Times New Roman" w:cs="Times New Roman"/>
          <w:sz w:val="24"/>
        </w:rPr>
        <w:t xml:space="preserve">project acceptance to verify that 1) the phase-out impact of HCFC-141b consumption, 2) equipment procured and procurement procedures, 3) approval documents of local authorities, if any, 4) financial records, </w:t>
      </w:r>
      <w:r>
        <w:rPr>
          <w:rFonts w:hint="eastAsia" w:ascii="Times New Roman" w:hAnsi="Times New Roman" w:cs="Times New Roman"/>
          <w:sz w:val="24"/>
        </w:rPr>
        <w:t>5</w:t>
      </w:r>
      <w:r>
        <w:rPr>
          <w:rFonts w:ascii="Times New Roman" w:hAnsi="Times New Roman" w:cs="Times New Roman"/>
          <w:sz w:val="24"/>
        </w:rPr>
        <w:t xml:space="preserve">) marketing status of the HFO-based PBP, </w:t>
      </w:r>
      <w:r>
        <w:rPr>
          <w:rFonts w:hint="eastAsia" w:ascii="Times New Roman" w:hAnsi="Times New Roman" w:cs="Times New Roman"/>
          <w:sz w:val="24"/>
        </w:rPr>
        <w:t>6</w:t>
      </w:r>
      <w:r>
        <w:rPr>
          <w:rFonts w:ascii="Times New Roman" w:hAnsi="Times New Roman" w:cs="Times New Roman"/>
          <w:sz w:val="24"/>
        </w:rPr>
        <w:t>)</w:t>
      </w:r>
      <w:r>
        <w:rPr>
          <w:rFonts w:hint="eastAsia" w:ascii="Times New Roman" w:hAnsi="Times New Roman" w:cs="Times New Roman"/>
          <w:sz w:val="24"/>
        </w:rPr>
        <w:t xml:space="preserve"> </w:t>
      </w:r>
      <w:r>
        <w:rPr>
          <w:rFonts w:ascii="Times New Roman" w:hAnsi="Times New Roman" w:cs="Times New Roman"/>
          <w:sz w:val="24"/>
        </w:rPr>
        <w:t>training and other technical supports given to the downstream foam enterprises</w:t>
      </w:r>
      <w:r>
        <w:rPr>
          <w:rFonts w:hint="eastAsia" w:ascii="Times New Roman" w:hAnsi="Times New Roman" w:cs="Times New Roman"/>
          <w:sz w:val="24"/>
        </w:rPr>
        <w:t xml:space="preserve">, and 7) the </w:t>
      </w:r>
      <w:r>
        <w:rPr>
          <w:rFonts w:ascii="Times New Roman" w:hAnsi="Times New Roman" w:cs="Times New Roman"/>
          <w:sz w:val="24"/>
        </w:rPr>
        <w:t xml:space="preserve">trial samples received by </w:t>
      </w:r>
      <w:r>
        <w:rPr>
          <w:rFonts w:hint="eastAsia" w:ascii="Times New Roman" w:hAnsi="Times New Roman" w:cs="Times New Roman"/>
          <w:sz w:val="24"/>
        </w:rPr>
        <w:t>downstream foam enterprises</w:t>
      </w:r>
      <w:r>
        <w:rPr>
          <w:rFonts w:ascii="Times New Roman" w:hAnsi="Times New Roman" w:cs="Times New Roman"/>
          <w:sz w:val="24"/>
        </w:rPr>
        <w:t xml:space="preserve"> and their feedback on the operation performance.</w:t>
      </w:r>
    </w:p>
    <w:p>
      <w:pPr>
        <w:rPr>
          <w:rFonts w:ascii="Times New Roman" w:hAnsi="Times New Roman" w:eastAsia="宋体" w:cs="Times New Roman"/>
          <w:color w:val="FF0000"/>
          <w:sz w:val="24"/>
        </w:rPr>
      </w:pPr>
    </w:p>
    <w:p>
      <w:pPr>
        <w:widowControl/>
        <w:spacing w:after="312" w:afterLines="100" w:line="320" w:lineRule="exact"/>
        <w:jc w:val="left"/>
        <w:rPr>
          <w:rFonts w:ascii="Times New Roman" w:hAnsi="Times New Roman" w:cs="Times New Roman"/>
          <w:b/>
          <w:bCs/>
          <w:sz w:val="24"/>
        </w:rPr>
      </w:pPr>
      <w:r>
        <w:rPr>
          <w:rFonts w:hint="eastAsia" w:ascii="Times New Roman" w:hAnsi="Times New Roman" w:cs="Times New Roman"/>
          <w:b/>
          <w:bCs/>
          <w:sz w:val="24"/>
        </w:rPr>
        <w:t>3</w:t>
      </w:r>
      <w:r>
        <w:rPr>
          <w:rFonts w:ascii="Times New Roman" w:hAnsi="Times New Roman" w:cs="Times New Roman"/>
          <w:b/>
          <w:bCs/>
          <w:sz w:val="24"/>
        </w:rPr>
        <w:t>.</w:t>
      </w:r>
      <w:r>
        <w:rPr>
          <w:rFonts w:hint="eastAsia" w:ascii="Times New Roman" w:hAnsi="Times New Roman" w:cs="Times New Roman"/>
          <w:b/>
          <w:bCs/>
          <w:sz w:val="24"/>
        </w:rPr>
        <w:t>6</w:t>
      </w:r>
      <w:r>
        <w:rPr>
          <w:rFonts w:ascii="Times New Roman" w:hAnsi="Times New Roman" w:cs="Times New Roman"/>
          <w:b/>
          <w:bCs/>
          <w:sz w:val="24"/>
        </w:rPr>
        <w:t xml:space="preserve"> </w:t>
      </w:r>
      <w:r>
        <w:rPr>
          <w:rFonts w:hint="eastAsia" w:ascii="Times New Roman" w:hAnsi="Times New Roman" w:cs="Times New Roman"/>
          <w:b/>
          <w:bCs/>
          <w:sz w:val="24"/>
        </w:rPr>
        <w:t>Supervision and inspection</w:t>
      </w:r>
    </w:p>
    <w:p>
      <w:pPr>
        <w:spacing w:before="120" w:after="120"/>
        <w:rPr>
          <w:rFonts w:ascii="Times New Roman" w:hAnsi="Times New Roman" w:cs="Times New Roman"/>
          <w:sz w:val="24"/>
        </w:rPr>
      </w:pPr>
      <w:r>
        <w:rPr>
          <w:rFonts w:ascii="Times New Roman" w:hAnsi="Times New Roman" w:cs="Times New Roman"/>
          <w:sz w:val="24"/>
        </w:rPr>
        <w:t xml:space="preserve">Supervision will be carried by the World Bank, FECO, </w:t>
      </w:r>
      <w:r>
        <w:rPr>
          <w:rFonts w:hint="eastAsia" w:ascii="Times New Roman" w:hAnsi="Times New Roman" w:cs="Times New Roman"/>
          <w:sz w:val="24"/>
        </w:rPr>
        <w:t xml:space="preserve">ISA, </w:t>
      </w:r>
      <w:r>
        <w:rPr>
          <w:rFonts w:ascii="Times New Roman" w:hAnsi="Times New Roman" w:cs="Times New Roman"/>
          <w:sz w:val="24"/>
        </w:rPr>
        <w:t xml:space="preserve">independent verification institutions and other relevant departments in accordance with contracts. </w:t>
      </w:r>
      <w:r>
        <w:rPr>
          <w:rFonts w:hint="eastAsia" w:ascii="Times New Roman" w:hAnsi="Times New Roman" w:cs="Times New Roman"/>
          <w:sz w:val="24"/>
        </w:rPr>
        <w:t xml:space="preserve">Spot check on a batch of downstream foam enterprises will be conducted to inspect the market penetration of HFO pre-blended polyols achieved. </w:t>
      </w:r>
      <w:r>
        <w:rPr>
          <w:rFonts w:ascii="Times New Roman" w:hAnsi="Times New Roman" w:cs="Times New Roman"/>
          <w:sz w:val="24"/>
        </w:rPr>
        <w:t xml:space="preserve">The beneficiary SHs </w:t>
      </w:r>
      <w:r>
        <w:rPr>
          <w:rFonts w:hint="eastAsia" w:ascii="Times New Roman" w:hAnsi="Times New Roman" w:cs="Times New Roman"/>
          <w:sz w:val="24"/>
        </w:rPr>
        <w:t xml:space="preserve">and selected downstream foam enterprises </w:t>
      </w:r>
      <w:r>
        <w:rPr>
          <w:rFonts w:ascii="Times New Roman" w:hAnsi="Times New Roman" w:cs="Times New Roman"/>
          <w:sz w:val="24"/>
        </w:rPr>
        <w:t>shall cooperate in the on-site supervision and provide the necessary information and documents when required. According to the roles and responsibilities of different stakeholders, the supervision and inspection will be performed accordingly.</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sectPr>
      <w:headerReference r:id="rId3" w:type="default"/>
      <w:footerReference r:id="rId4" w:type="default"/>
      <w:pgSz w:w="11906" w:h="16838"/>
      <w:pgMar w:top="1440" w:right="1800" w:bottom="1440" w:left="1800" w:header="850" w:footer="9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012203"/>
    </w:sdtPr>
    <w:sdtContent>
      <w:p>
        <w:pPr>
          <w:pStyle w:val="7"/>
          <w:jc w:val="center"/>
        </w:pPr>
        <w:r>
          <w:fldChar w:fldCharType="begin"/>
        </w:r>
        <w:r>
          <w:instrText xml:space="preserve">PAGE   \* MERGEFORMAT</w:instrText>
        </w:r>
        <w:r>
          <w:fldChar w:fldCharType="separate"/>
        </w:r>
        <w:r>
          <w:rPr>
            <w:lang w:val="zh-CN"/>
          </w:rPr>
          <w:t>28</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98A04"/>
    <w:multiLevelType w:val="multilevel"/>
    <w:tmpl w:val="99E98A04"/>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FFFFFF82"/>
    <w:multiLevelType w:val="singleLevel"/>
    <w:tmpl w:val="FFFFFF82"/>
    <w:lvl w:ilvl="0" w:tentative="0">
      <w:start w:val="1"/>
      <w:numFmt w:val="bullet"/>
      <w:pStyle w:val="9"/>
      <w:lvlText w:val=""/>
      <w:lvlJc w:val="left"/>
      <w:pPr>
        <w:tabs>
          <w:tab w:val="left" w:pos="1080"/>
        </w:tabs>
        <w:ind w:left="1080" w:hanging="360"/>
      </w:pPr>
      <w:rPr>
        <w:rFonts w:hint="default" w:ascii="Symbol" w:hAnsi="Symbol"/>
      </w:rPr>
    </w:lvl>
  </w:abstractNum>
  <w:abstractNum w:abstractNumId="2">
    <w:nsid w:val="34317724"/>
    <w:multiLevelType w:val="multilevel"/>
    <w:tmpl w:val="34317724"/>
    <w:lvl w:ilvl="0" w:tentative="0">
      <w:start w:val="1"/>
      <w:numFmt w:val="decimal"/>
      <w:lvlText w:val="%1."/>
      <w:lvlJc w:val="left"/>
      <w:pPr>
        <w:ind w:left="360" w:hanging="360"/>
      </w:pPr>
      <w:rPr>
        <w:rFonts w:hint="default"/>
        <w:sz w:val="28"/>
        <w:szCs w:val="28"/>
      </w:rPr>
    </w:lvl>
    <w:lvl w:ilvl="1" w:tentative="0">
      <w:start w:val="1"/>
      <w:numFmt w:val="bullet"/>
      <w:lvlText w:val=""/>
      <w:lvlJc w:val="left"/>
      <w:pPr>
        <w:tabs>
          <w:tab w:val="left" w:pos="988"/>
        </w:tabs>
        <w:ind w:left="988" w:hanging="420"/>
      </w:pPr>
      <w:rPr>
        <w:rFonts w:hint="default" w:ascii="Symbol" w:hAnsi="Symbol"/>
        <w:sz w:val="28"/>
      </w:rPr>
    </w:lvl>
    <w:lvl w:ilvl="2" w:tentative="0">
      <w:start w:val="1"/>
      <w:numFmt w:val="decimal"/>
      <w:lvlText w:val="%3)"/>
      <w:lvlJc w:val="left"/>
      <w:pPr>
        <w:ind w:left="1200" w:hanging="360"/>
      </w:pPr>
      <w:rPr>
        <w:rFonts w:hint="default"/>
        <w:b/>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0FFEB5"/>
    <w:multiLevelType w:val="singleLevel"/>
    <w:tmpl w:val="7A0FFEB5"/>
    <w:lvl w:ilvl="0" w:tentative="0">
      <w:start w:val="1"/>
      <w:numFmt w:val="upperRoman"/>
      <w:suff w:val="space"/>
      <w:lvlText w:val="%1."/>
      <w:lvlJc w:val="left"/>
    </w:lvl>
  </w:abstractNum>
  <w:abstractNum w:abstractNumId="4">
    <w:nsid w:val="7F832453"/>
    <w:multiLevelType w:val="multilevel"/>
    <w:tmpl w:val="7F832453"/>
    <w:lvl w:ilvl="0" w:tentative="0">
      <w:start w:val="1"/>
      <w:numFmt w:val="koreanDigital2"/>
      <w:pStyle w:val="4"/>
      <w:lvlText w:val="第%1章"/>
      <w:lvlJc w:val="left"/>
      <w:pPr>
        <w:tabs>
          <w:tab w:val="left" w:pos="-360"/>
        </w:tabs>
        <w:ind w:left="360" w:hanging="360"/>
      </w:pPr>
      <w:rPr>
        <w:rFonts w:hint="eastAsia" w:ascii="宋体" w:hAnsi="宋体" w:eastAsia="宋体" w:cs="Arial"/>
      </w:rPr>
    </w:lvl>
    <w:lvl w:ilvl="1" w:tentative="0">
      <w:start w:val="1"/>
      <w:numFmt w:val="japaneseCounting"/>
      <w:lvlText w:val="第%2节"/>
      <w:lvlJc w:val="left"/>
      <w:pPr>
        <w:tabs>
          <w:tab w:val="left" w:pos="1380"/>
        </w:tabs>
        <w:ind w:left="1380" w:hanging="840"/>
      </w:pPr>
      <w:rPr>
        <w:rFonts w:hint="default" w:ascii="宋体" w:hAnsi="宋体" w:eastAsia="宋体" w:cs="Times New Roman"/>
        <w:b w:val="0"/>
        <w:sz w:val="32"/>
        <w:szCs w:val="32"/>
      </w:rPr>
    </w:lvl>
    <w:lvl w:ilvl="2" w:tentative="0">
      <w:start w:val="1"/>
      <w:numFmt w:val="japaneseCounting"/>
      <w:lvlText w:val="%3、"/>
      <w:lvlJc w:val="left"/>
      <w:pPr>
        <w:tabs>
          <w:tab w:val="left" w:pos="720"/>
        </w:tabs>
        <w:ind w:left="720" w:hanging="720"/>
      </w:pPr>
      <w:rPr>
        <w:rFonts w:hint="default" w:ascii="宋体" w:hAnsi="宋体" w:eastAsia="宋体" w:cs="Times New Roman"/>
        <w:b w:val="0"/>
      </w:rPr>
    </w:lvl>
    <w:lvl w:ilvl="3" w:tentative="0">
      <w:start w:val="1"/>
      <w:numFmt w:val="bullet"/>
      <w:lvlText w:val=""/>
      <w:lvlJc w:val="left"/>
      <w:pPr>
        <w:tabs>
          <w:tab w:val="left" w:pos="1680"/>
        </w:tabs>
        <w:ind w:left="1680" w:hanging="420"/>
      </w:pPr>
      <w:rPr>
        <w:rFonts w:hint="default" w:ascii="Symbol" w:hAnsi="Symbol"/>
        <w:sz w:val="28"/>
      </w:rPr>
    </w:lvl>
    <w:lvl w:ilvl="4" w:tentative="0">
      <w:start w:val="1"/>
      <w:numFmt w:val="decimal"/>
      <w:lvlText w:val="%5、"/>
      <w:lvlJc w:val="left"/>
      <w:pPr>
        <w:tabs>
          <w:tab w:val="left" w:pos="860"/>
        </w:tabs>
        <w:ind w:left="860" w:hanging="360"/>
      </w:pPr>
      <w:rPr>
        <w:rFonts w:hint="default" w:cs="Times New Roman"/>
        <w:b/>
      </w:rPr>
    </w:lvl>
    <w:lvl w:ilvl="5" w:tentative="0">
      <w:start w:val="1"/>
      <w:numFmt w:val="bullet"/>
      <w:lvlText w:val=""/>
      <w:lvlJc w:val="left"/>
      <w:pPr>
        <w:tabs>
          <w:tab w:val="left" w:pos="2102"/>
        </w:tabs>
        <w:ind w:left="2520" w:hanging="420"/>
      </w:pPr>
      <w:rPr>
        <w:rFonts w:hint="default" w:ascii="Symbol" w:hAnsi="Symbol"/>
        <w:sz w:val="28"/>
      </w:rPr>
    </w:lvl>
    <w:lvl w:ilvl="6" w:tentative="0">
      <w:start w:val="1"/>
      <w:numFmt w:val="japaneseCounting"/>
      <w:lvlText w:val="%7、"/>
      <w:lvlJc w:val="left"/>
      <w:pPr>
        <w:tabs>
          <w:tab w:val="left" w:pos="720"/>
        </w:tabs>
        <w:ind w:left="720" w:hanging="720"/>
      </w:pPr>
      <w:rPr>
        <w:rFonts w:hint="default" w:cs="Times New Roman"/>
        <w:b w:val="0"/>
      </w:rPr>
    </w:lvl>
    <w:lvl w:ilvl="7" w:tentative="0">
      <w:start w:val="1"/>
      <w:numFmt w:val="japaneseCounting"/>
      <w:lvlText w:val="%8、"/>
      <w:lvlJc w:val="left"/>
      <w:pPr>
        <w:tabs>
          <w:tab w:val="left" w:pos="3510"/>
        </w:tabs>
        <w:ind w:left="3510" w:hanging="570"/>
      </w:pPr>
      <w:rPr>
        <w:rFonts w:hint="default" w:cs="Times New Roman"/>
        <w:sz w:val="28"/>
      </w:rPr>
    </w:lvl>
    <w:lvl w:ilvl="8" w:tentative="0">
      <w:start w:val="1"/>
      <w:numFmt w:val="lowerRoman"/>
      <w:lvlText w:val="%9."/>
      <w:lvlJc w:val="right"/>
      <w:pPr>
        <w:tabs>
          <w:tab w:val="left" w:pos="3780"/>
        </w:tabs>
        <w:ind w:left="3780" w:hanging="420"/>
      </w:pPr>
      <w:rPr>
        <w:rFonts w:cs="Times New Roman"/>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wYjgyZWMxOTVjNzdkM2ExODE2MTBiNDc0ZjQxZmIifQ=="/>
  </w:docVars>
  <w:rsids>
    <w:rsidRoot w:val="00170D14"/>
    <w:rsid w:val="0000061F"/>
    <w:rsid w:val="0000069D"/>
    <w:rsid w:val="00004B6B"/>
    <w:rsid w:val="00004C24"/>
    <w:rsid w:val="00017270"/>
    <w:rsid w:val="00017E06"/>
    <w:rsid w:val="00020B61"/>
    <w:rsid w:val="000239E9"/>
    <w:rsid w:val="00027948"/>
    <w:rsid w:val="0003253E"/>
    <w:rsid w:val="000423C7"/>
    <w:rsid w:val="000477F4"/>
    <w:rsid w:val="00047F60"/>
    <w:rsid w:val="0005359A"/>
    <w:rsid w:val="000609F1"/>
    <w:rsid w:val="00065A5D"/>
    <w:rsid w:val="00084816"/>
    <w:rsid w:val="000919D1"/>
    <w:rsid w:val="000919D7"/>
    <w:rsid w:val="00094578"/>
    <w:rsid w:val="00095526"/>
    <w:rsid w:val="000A304E"/>
    <w:rsid w:val="000C73CD"/>
    <w:rsid w:val="000D5B26"/>
    <w:rsid w:val="000E4737"/>
    <w:rsid w:val="000E764E"/>
    <w:rsid w:val="000E7905"/>
    <w:rsid w:val="000F0141"/>
    <w:rsid w:val="000F12A9"/>
    <w:rsid w:val="000F1B16"/>
    <w:rsid w:val="000F5375"/>
    <w:rsid w:val="001044C5"/>
    <w:rsid w:val="00113B28"/>
    <w:rsid w:val="001141BB"/>
    <w:rsid w:val="001244E7"/>
    <w:rsid w:val="001251EF"/>
    <w:rsid w:val="00127BF2"/>
    <w:rsid w:val="001305A8"/>
    <w:rsid w:val="001359F3"/>
    <w:rsid w:val="0014265F"/>
    <w:rsid w:val="00143892"/>
    <w:rsid w:val="00145172"/>
    <w:rsid w:val="00147ADC"/>
    <w:rsid w:val="001509BB"/>
    <w:rsid w:val="001526A9"/>
    <w:rsid w:val="00153961"/>
    <w:rsid w:val="00155A06"/>
    <w:rsid w:val="00162CB8"/>
    <w:rsid w:val="00165DA7"/>
    <w:rsid w:val="00170D14"/>
    <w:rsid w:val="001734D9"/>
    <w:rsid w:val="00176FA0"/>
    <w:rsid w:val="00182362"/>
    <w:rsid w:val="001853E9"/>
    <w:rsid w:val="00186853"/>
    <w:rsid w:val="00187483"/>
    <w:rsid w:val="0018778B"/>
    <w:rsid w:val="00190806"/>
    <w:rsid w:val="001911AB"/>
    <w:rsid w:val="00191F0C"/>
    <w:rsid w:val="001B12EE"/>
    <w:rsid w:val="001B2985"/>
    <w:rsid w:val="001B5BC3"/>
    <w:rsid w:val="001B7CDE"/>
    <w:rsid w:val="001C3338"/>
    <w:rsid w:val="001C3F1D"/>
    <w:rsid w:val="001D0778"/>
    <w:rsid w:val="001D2086"/>
    <w:rsid w:val="001D57DA"/>
    <w:rsid w:val="001E44BE"/>
    <w:rsid w:val="001F05AF"/>
    <w:rsid w:val="001F3B36"/>
    <w:rsid w:val="001F40AC"/>
    <w:rsid w:val="001F40F6"/>
    <w:rsid w:val="001F50FF"/>
    <w:rsid w:val="001F70EA"/>
    <w:rsid w:val="00202688"/>
    <w:rsid w:val="00204A09"/>
    <w:rsid w:val="002051E5"/>
    <w:rsid w:val="002122EE"/>
    <w:rsid w:val="00215CFA"/>
    <w:rsid w:val="00217883"/>
    <w:rsid w:val="00224A33"/>
    <w:rsid w:val="00225792"/>
    <w:rsid w:val="00227D8B"/>
    <w:rsid w:val="002324B7"/>
    <w:rsid w:val="00246EB0"/>
    <w:rsid w:val="002527FB"/>
    <w:rsid w:val="002536A1"/>
    <w:rsid w:val="002579F9"/>
    <w:rsid w:val="0026297A"/>
    <w:rsid w:val="0027439C"/>
    <w:rsid w:val="002773DE"/>
    <w:rsid w:val="0028783E"/>
    <w:rsid w:val="002903F8"/>
    <w:rsid w:val="00292784"/>
    <w:rsid w:val="00294141"/>
    <w:rsid w:val="00296B1E"/>
    <w:rsid w:val="00297519"/>
    <w:rsid w:val="002A2EFA"/>
    <w:rsid w:val="002A3F8A"/>
    <w:rsid w:val="002A4520"/>
    <w:rsid w:val="002A75B1"/>
    <w:rsid w:val="002B1D85"/>
    <w:rsid w:val="002C4415"/>
    <w:rsid w:val="002D0994"/>
    <w:rsid w:val="002D78B5"/>
    <w:rsid w:val="002E423B"/>
    <w:rsid w:val="002E5142"/>
    <w:rsid w:val="002E5212"/>
    <w:rsid w:val="002F14EC"/>
    <w:rsid w:val="002F1D50"/>
    <w:rsid w:val="002F489F"/>
    <w:rsid w:val="002F56C3"/>
    <w:rsid w:val="0030104C"/>
    <w:rsid w:val="00304D83"/>
    <w:rsid w:val="00317441"/>
    <w:rsid w:val="003217BF"/>
    <w:rsid w:val="00323C6D"/>
    <w:rsid w:val="00330F5A"/>
    <w:rsid w:val="00335643"/>
    <w:rsid w:val="00336681"/>
    <w:rsid w:val="003405A5"/>
    <w:rsid w:val="00340DDD"/>
    <w:rsid w:val="00342AFC"/>
    <w:rsid w:val="00344ABA"/>
    <w:rsid w:val="003464EC"/>
    <w:rsid w:val="00352056"/>
    <w:rsid w:val="00356721"/>
    <w:rsid w:val="0036042D"/>
    <w:rsid w:val="00362732"/>
    <w:rsid w:val="00365994"/>
    <w:rsid w:val="003679EE"/>
    <w:rsid w:val="00370139"/>
    <w:rsid w:val="00371156"/>
    <w:rsid w:val="003715D5"/>
    <w:rsid w:val="003720C1"/>
    <w:rsid w:val="00373004"/>
    <w:rsid w:val="00376C06"/>
    <w:rsid w:val="00376ECA"/>
    <w:rsid w:val="0038297B"/>
    <w:rsid w:val="0038472F"/>
    <w:rsid w:val="0039206A"/>
    <w:rsid w:val="00392F31"/>
    <w:rsid w:val="00393999"/>
    <w:rsid w:val="003A7A36"/>
    <w:rsid w:val="003B3195"/>
    <w:rsid w:val="003B49E2"/>
    <w:rsid w:val="003B7754"/>
    <w:rsid w:val="003C09F4"/>
    <w:rsid w:val="003C6622"/>
    <w:rsid w:val="003D133B"/>
    <w:rsid w:val="003D444B"/>
    <w:rsid w:val="003E3164"/>
    <w:rsid w:val="003E790B"/>
    <w:rsid w:val="003F4928"/>
    <w:rsid w:val="003F4BAD"/>
    <w:rsid w:val="003F6A91"/>
    <w:rsid w:val="00400610"/>
    <w:rsid w:val="00402CD7"/>
    <w:rsid w:val="00402FE8"/>
    <w:rsid w:val="004033C6"/>
    <w:rsid w:val="00420496"/>
    <w:rsid w:val="0042559C"/>
    <w:rsid w:val="004347F7"/>
    <w:rsid w:val="004357D4"/>
    <w:rsid w:val="00444016"/>
    <w:rsid w:val="00445D09"/>
    <w:rsid w:val="00447AFB"/>
    <w:rsid w:val="004510B9"/>
    <w:rsid w:val="004514F8"/>
    <w:rsid w:val="0046017F"/>
    <w:rsid w:val="004624BE"/>
    <w:rsid w:val="004645DC"/>
    <w:rsid w:val="00477044"/>
    <w:rsid w:val="00480768"/>
    <w:rsid w:val="004855A0"/>
    <w:rsid w:val="00486532"/>
    <w:rsid w:val="00487D6A"/>
    <w:rsid w:val="00492484"/>
    <w:rsid w:val="00495133"/>
    <w:rsid w:val="00495B72"/>
    <w:rsid w:val="004A2F41"/>
    <w:rsid w:val="004A5EF7"/>
    <w:rsid w:val="004B1190"/>
    <w:rsid w:val="004B15D9"/>
    <w:rsid w:val="004B4A13"/>
    <w:rsid w:val="004B558B"/>
    <w:rsid w:val="004D50C3"/>
    <w:rsid w:val="004D645C"/>
    <w:rsid w:val="004D7895"/>
    <w:rsid w:val="004E029F"/>
    <w:rsid w:val="004E2EDA"/>
    <w:rsid w:val="004F4FEF"/>
    <w:rsid w:val="004F4FF6"/>
    <w:rsid w:val="004F5DBE"/>
    <w:rsid w:val="005005D1"/>
    <w:rsid w:val="00503C2F"/>
    <w:rsid w:val="0050667F"/>
    <w:rsid w:val="00510387"/>
    <w:rsid w:val="0051189B"/>
    <w:rsid w:val="0051317D"/>
    <w:rsid w:val="00515F03"/>
    <w:rsid w:val="00522FF4"/>
    <w:rsid w:val="00524721"/>
    <w:rsid w:val="00535BAB"/>
    <w:rsid w:val="005373A2"/>
    <w:rsid w:val="0054223E"/>
    <w:rsid w:val="00542919"/>
    <w:rsid w:val="005479D3"/>
    <w:rsid w:val="00547FE9"/>
    <w:rsid w:val="00552F70"/>
    <w:rsid w:val="00554BF7"/>
    <w:rsid w:val="005551E0"/>
    <w:rsid w:val="00566D66"/>
    <w:rsid w:val="00572903"/>
    <w:rsid w:val="00574137"/>
    <w:rsid w:val="00581E3C"/>
    <w:rsid w:val="00587333"/>
    <w:rsid w:val="00592D76"/>
    <w:rsid w:val="005934E2"/>
    <w:rsid w:val="00594C9A"/>
    <w:rsid w:val="00596F1C"/>
    <w:rsid w:val="005A4C0A"/>
    <w:rsid w:val="005A4EDB"/>
    <w:rsid w:val="005B065B"/>
    <w:rsid w:val="005B2939"/>
    <w:rsid w:val="005C1CEF"/>
    <w:rsid w:val="005C21C7"/>
    <w:rsid w:val="005C3416"/>
    <w:rsid w:val="005D022F"/>
    <w:rsid w:val="005D295C"/>
    <w:rsid w:val="005D41E5"/>
    <w:rsid w:val="005D6113"/>
    <w:rsid w:val="005E0670"/>
    <w:rsid w:val="005E19B3"/>
    <w:rsid w:val="005F01F3"/>
    <w:rsid w:val="005F2E8E"/>
    <w:rsid w:val="005F3769"/>
    <w:rsid w:val="005F537C"/>
    <w:rsid w:val="005F6E6D"/>
    <w:rsid w:val="005F7E9B"/>
    <w:rsid w:val="00610723"/>
    <w:rsid w:val="006109BF"/>
    <w:rsid w:val="00610CD5"/>
    <w:rsid w:val="00610D0A"/>
    <w:rsid w:val="0061165D"/>
    <w:rsid w:val="00615BA6"/>
    <w:rsid w:val="006212AB"/>
    <w:rsid w:val="0062262B"/>
    <w:rsid w:val="00624504"/>
    <w:rsid w:val="0062665E"/>
    <w:rsid w:val="00627883"/>
    <w:rsid w:val="0064102C"/>
    <w:rsid w:val="0064168E"/>
    <w:rsid w:val="00641BA9"/>
    <w:rsid w:val="00643040"/>
    <w:rsid w:val="00645A0D"/>
    <w:rsid w:val="00646A4A"/>
    <w:rsid w:val="00653DC1"/>
    <w:rsid w:val="006639CD"/>
    <w:rsid w:val="0066401A"/>
    <w:rsid w:val="00664A55"/>
    <w:rsid w:val="00672577"/>
    <w:rsid w:val="006918A3"/>
    <w:rsid w:val="0069304D"/>
    <w:rsid w:val="0069681E"/>
    <w:rsid w:val="006A46A5"/>
    <w:rsid w:val="006A7CD5"/>
    <w:rsid w:val="006B0462"/>
    <w:rsid w:val="006B2AF2"/>
    <w:rsid w:val="006B45EA"/>
    <w:rsid w:val="006C012D"/>
    <w:rsid w:val="006C14FF"/>
    <w:rsid w:val="006C236C"/>
    <w:rsid w:val="006C4BD3"/>
    <w:rsid w:val="006D5660"/>
    <w:rsid w:val="006E279D"/>
    <w:rsid w:val="006E680F"/>
    <w:rsid w:val="006F26B6"/>
    <w:rsid w:val="00700B53"/>
    <w:rsid w:val="00701069"/>
    <w:rsid w:val="007011E0"/>
    <w:rsid w:val="00704351"/>
    <w:rsid w:val="00704367"/>
    <w:rsid w:val="00705289"/>
    <w:rsid w:val="00710AE0"/>
    <w:rsid w:val="00721A5B"/>
    <w:rsid w:val="00727585"/>
    <w:rsid w:val="007275A7"/>
    <w:rsid w:val="0073156F"/>
    <w:rsid w:val="00735B69"/>
    <w:rsid w:val="00735E8A"/>
    <w:rsid w:val="0074277D"/>
    <w:rsid w:val="007430A8"/>
    <w:rsid w:val="007443C5"/>
    <w:rsid w:val="00751310"/>
    <w:rsid w:val="007546B9"/>
    <w:rsid w:val="0075545C"/>
    <w:rsid w:val="007623CA"/>
    <w:rsid w:val="007632F8"/>
    <w:rsid w:val="00763AB0"/>
    <w:rsid w:val="00767932"/>
    <w:rsid w:val="00776E9E"/>
    <w:rsid w:val="00791173"/>
    <w:rsid w:val="0079592B"/>
    <w:rsid w:val="007960E8"/>
    <w:rsid w:val="007A1F80"/>
    <w:rsid w:val="007A32E6"/>
    <w:rsid w:val="007A47A1"/>
    <w:rsid w:val="007B1CC9"/>
    <w:rsid w:val="007B3A10"/>
    <w:rsid w:val="007B7B08"/>
    <w:rsid w:val="007C7ECD"/>
    <w:rsid w:val="007D207A"/>
    <w:rsid w:val="007D37DC"/>
    <w:rsid w:val="007D4A82"/>
    <w:rsid w:val="007E0A79"/>
    <w:rsid w:val="007E1069"/>
    <w:rsid w:val="007E3A45"/>
    <w:rsid w:val="007E68C2"/>
    <w:rsid w:val="007E6A02"/>
    <w:rsid w:val="007F0904"/>
    <w:rsid w:val="007F1026"/>
    <w:rsid w:val="007F292F"/>
    <w:rsid w:val="008007EB"/>
    <w:rsid w:val="00805DBE"/>
    <w:rsid w:val="00806F88"/>
    <w:rsid w:val="008103FD"/>
    <w:rsid w:val="00820332"/>
    <w:rsid w:val="00822B47"/>
    <w:rsid w:val="00830EBD"/>
    <w:rsid w:val="008312D1"/>
    <w:rsid w:val="00835190"/>
    <w:rsid w:val="0083661D"/>
    <w:rsid w:val="00836AA8"/>
    <w:rsid w:val="00845665"/>
    <w:rsid w:val="00845775"/>
    <w:rsid w:val="00845CFD"/>
    <w:rsid w:val="00850E83"/>
    <w:rsid w:val="00854305"/>
    <w:rsid w:val="0085557C"/>
    <w:rsid w:val="00855818"/>
    <w:rsid w:val="00860316"/>
    <w:rsid w:val="00860FEA"/>
    <w:rsid w:val="00863F3A"/>
    <w:rsid w:val="00865918"/>
    <w:rsid w:val="00865B26"/>
    <w:rsid w:val="0087557C"/>
    <w:rsid w:val="00876129"/>
    <w:rsid w:val="00877F65"/>
    <w:rsid w:val="0088390C"/>
    <w:rsid w:val="00886668"/>
    <w:rsid w:val="0089229F"/>
    <w:rsid w:val="00892B45"/>
    <w:rsid w:val="00894965"/>
    <w:rsid w:val="00894BDD"/>
    <w:rsid w:val="008A1BFE"/>
    <w:rsid w:val="008B1460"/>
    <w:rsid w:val="008B4412"/>
    <w:rsid w:val="008B5734"/>
    <w:rsid w:val="008B773A"/>
    <w:rsid w:val="008C191B"/>
    <w:rsid w:val="008C7A00"/>
    <w:rsid w:val="008D126C"/>
    <w:rsid w:val="008D2024"/>
    <w:rsid w:val="008D3386"/>
    <w:rsid w:val="008D5CAE"/>
    <w:rsid w:val="008E48C3"/>
    <w:rsid w:val="008E6F2D"/>
    <w:rsid w:val="008E74A0"/>
    <w:rsid w:val="008F06A7"/>
    <w:rsid w:val="009042EF"/>
    <w:rsid w:val="00905DB1"/>
    <w:rsid w:val="00917077"/>
    <w:rsid w:val="0091795D"/>
    <w:rsid w:val="0092460B"/>
    <w:rsid w:val="00931BF0"/>
    <w:rsid w:val="0093579D"/>
    <w:rsid w:val="00936DF2"/>
    <w:rsid w:val="00940F4B"/>
    <w:rsid w:val="00942D02"/>
    <w:rsid w:val="0094574D"/>
    <w:rsid w:val="00945C54"/>
    <w:rsid w:val="00952990"/>
    <w:rsid w:val="0095609D"/>
    <w:rsid w:val="0096038F"/>
    <w:rsid w:val="0096073D"/>
    <w:rsid w:val="00962B12"/>
    <w:rsid w:val="00962DFB"/>
    <w:rsid w:val="009734DD"/>
    <w:rsid w:val="00975878"/>
    <w:rsid w:val="00977926"/>
    <w:rsid w:val="00990740"/>
    <w:rsid w:val="00996F52"/>
    <w:rsid w:val="009A57E1"/>
    <w:rsid w:val="009A6AB3"/>
    <w:rsid w:val="009B180F"/>
    <w:rsid w:val="009B461E"/>
    <w:rsid w:val="009B5C08"/>
    <w:rsid w:val="009C25FD"/>
    <w:rsid w:val="009C5BD9"/>
    <w:rsid w:val="009D1170"/>
    <w:rsid w:val="009D3C96"/>
    <w:rsid w:val="009D4A5B"/>
    <w:rsid w:val="009E03EA"/>
    <w:rsid w:val="009E3206"/>
    <w:rsid w:val="009E691B"/>
    <w:rsid w:val="009E7EBA"/>
    <w:rsid w:val="00A027FC"/>
    <w:rsid w:val="00A07C68"/>
    <w:rsid w:val="00A11614"/>
    <w:rsid w:val="00A20058"/>
    <w:rsid w:val="00A26764"/>
    <w:rsid w:val="00A27090"/>
    <w:rsid w:val="00A270A1"/>
    <w:rsid w:val="00A272DC"/>
    <w:rsid w:val="00A310E4"/>
    <w:rsid w:val="00A41F07"/>
    <w:rsid w:val="00A42759"/>
    <w:rsid w:val="00A42D6F"/>
    <w:rsid w:val="00A47FF0"/>
    <w:rsid w:val="00A5557E"/>
    <w:rsid w:val="00A557B0"/>
    <w:rsid w:val="00A60026"/>
    <w:rsid w:val="00A619DB"/>
    <w:rsid w:val="00A66685"/>
    <w:rsid w:val="00A7072F"/>
    <w:rsid w:val="00A72A64"/>
    <w:rsid w:val="00A83EA6"/>
    <w:rsid w:val="00A87341"/>
    <w:rsid w:val="00A90DF7"/>
    <w:rsid w:val="00A94633"/>
    <w:rsid w:val="00A94C5A"/>
    <w:rsid w:val="00AB170D"/>
    <w:rsid w:val="00AB59A9"/>
    <w:rsid w:val="00AB727A"/>
    <w:rsid w:val="00AB73CB"/>
    <w:rsid w:val="00AC166C"/>
    <w:rsid w:val="00AC3855"/>
    <w:rsid w:val="00AC5268"/>
    <w:rsid w:val="00AC57E3"/>
    <w:rsid w:val="00AC59A6"/>
    <w:rsid w:val="00AD71D2"/>
    <w:rsid w:val="00AE1C9A"/>
    <w:rsid w:val="00AE38A0"/>
    <w:rsid w:val="00AF3055"/>
    <w:rsid w:val="00AF4CD5"/>
    <w:rsid w:val="00B04DEF"/>
    <w:rsid w:val="00B13AD3"/>
    <w:rsid w:val="00B247A4"/>
    <w:rsid w:val="00B257D1"/>
    <w:rsid w:val="00B27BFD"/>
    <w:rsid w:val="00B33A0C"/>
    <w:rsid w:val="00B34214"/>
    <w:rsid w:val="00B34555"/>
    <w:rsid w:val="00B44998"/>
    <w:rsid w:val="00B45143"/>
    <w:rsid w:val="00B454F4"/>
    <w:rsid w:val="00B51A7E"/>
    <w:rsid w:val="00B5350B"/>
    <w:rsid w:val="00B541AC"/>
    <w:rsid w:val="00B54B70"/>
    <w:rsid w:val="00B62B5B"/>
    <w:rsid w:val="00B63099"/>
    <w:rsid w:val="00B65D19"/>
    <w:rsid w:val="00B669D7"/>
    <w:rsid w:val="00B7549F"/>
    <w:rsid w:val="00B8296C"/>
    <w:rsid w:val="00B841AC"/>
    <w:rsid w:val="00B85F53"/>
    <w:rsid w:val="00B91350"/>
    <w:rsid w:val="00B95047"/>
    <w:rsid w:val="00B95F9D"/>
    <w:rsid w:val="00B97EC0"/>
    <w:rsid w:val="00BA32B2"/>
    <w:rsid w:val="00BA7BAF"/>
    <w:rsid w:val="00BB4102"/>
    <w:rsid w:val="00BB61B4"/>
    <w:rsid w:val="00BC131C"/>
    <w:rsid w:val="00BC2A82"/>
    <w:rsid w:val="00BC444E"/>
    <w:rsid w:val="00BC4A8F"/>
    <w:rsid w:val="00BC4D23"/>
    <w:rsid w:val="00BC532A"/>
    <w:rsid w:val="00BC76A2"/>
    <w:rsid w:val="00BD2A1C"/>
    <w:rsid w:val="00BD31EA"/>
    <w:rsid w:val="00BD3C18"/>
    <w:rsid w:val="00BD5B25"/>
    <w:rsid w:val="00BE081B"/>
    <w:rsid w:val="00BE535C"/>
    <w:rsid w:val="00BE6BA7"/>
    <w:rsid w:val="00BE7411"/>
    <w:rsid w:val="00BF4304"/>
    <w:rsid w:val="00BF444F"/>
    <w:rsid w:val="00BF581A"/>
    <w:rsid w:val="00BF6B75"/>
    <w:rsid w:val="00C005C3"/>
    <w:rsid w:val="00C04158"/>
    <w:rsid w:val="00C07D18"/>
    <w:rsid w:val="00C136DE"/>
    <w:rsid w:val="00C16F70"/>
    <w:rsid w:val="00C24A5F"/>
    <w:rsid w:val="00C33F1D"/>
    <w:rsid w:val="00C4625F"/>
    <w:rsid w:val="00C46E83"/>
    <w:rsid w:val="00C4747F"/>
    <w:rsid w:val="00C50AC6"/>
    <w:rsid w:val="00C53594"/>
    <w:rsid w:val="00C56439"/>
    <w:rsid w:val="00C60112"/>
    <w:rsid w:val="00C60E01"/>
    <w:rsid w:val="00C764E0"/>
    <w:rsid w:val="00C80577"/>
    <w:rsid w:val="00C80C9F"/>
    <w:rsid w:val="00C8594D"/>
    <w:rsid w:val="00C8751C"/>
    <w:rsid w:val="00C93C0E"/>
    <w:rsid w:val="00C9668E"/>
    <w:rsid w:val="00C96B73"/>
    <w:rsid w:val="00C96F9C"/>
    <w:rsid w:val="00CA58F4"/>
    <w:rsid w:val="00CB43F7"/>
    <w:rsid w:val="00CB6468"/>
    <w:rsid w:val="00CC54FA"/>
    <w:rsid w:val="00CC7A31"/>
    <w:rsid w:val="00CD24DC"/>
    <w:rsid w:val="00CD2AB1"/>
    <w:rsid w:val="00CD40FA"/>
    <w:rsid w:val="00CD7544"/>
    <w:rsid w:val="00CE27BC"/>
    <w:rsid w:val="00CE4E8A"/>
    <w:rsid w:val="00CE54BD"/>
    <w:rsid w:val="00CF106D"/>
    <w:rsid w:val="00CF3097"/>
    <w:rsid w:val="00D0508A"/>
    <w:rsid w:val="00D0568F"/>
    <w:rsid w:val="00D107DD"/>
    <w:rsid w:val="00D141F3"/>
    <w:rsid w:val="00D145AE"/>
    <w:rsid w:val="00D32117"/>
    <w:rsid w:val="00D37D40"/>
    <w:rsid w:val="00D4119F"/>
    <w:rsid w:val="00D43245"/>
    <w:rsid w:val="00D55EA3"/>
    <w:rsid w:val="00D56084"/>
    <w:rsid w:val="00D566DF"/>
    <w:rsid w:val="00D57BEC"/>
    <w:rsid w:val="00D6274F"/>
    <w:rsid w:val="00D64375"/>
    <w:rsid w:val="00D67183"/>
    <w:rsid w:val="00D67EDD"/>
    <w:rsid w:val="00D707C3"/>
    <w:rsid w:val="00D808BE"/>
    <w:rsid w:val="00D80DEF"/>
    <w:rsid w:val="00D93EBD"/>
    <w:rsid w:val="00D975EB"/>
    <w:rsid w:val="00D97C6F"/>
    <w:rsid w:val="00DA2D0B"/>
    <w:rsid w:val="00DA53D5"/>
    <w:rsid w:val="00DB071D"/>
    <w:rsid w:val="00DB3CAC"/>
    <w:rsid w:val="00DC08A0"/>
    <w:rsid w:val="00DC0B89"/>
    <w:rsid w:val="00DD49C1"/>
    <w:rsid w:val="00DE0364"/>
    <w:rsid w:val="00DE0879"/>
    <w:rsid w:val="00DE2636"/>
    <w:rsid w:val="00DE4724"/>
    <w:rsid w:val="00DE689A"/>
    <w:rsid w:val="00DF0306"/>
    <w:rsid w:val="00DF1115"/>
    <w:rsid w:val="00DF6BAA"/>
    <w:rsid w:val="00E01268"/>
    <w:rsid w:val="00E049C3"/>
    <w:rsid w:val="00E16EDC"/>
    <w:rsid w:val="00E262D9"/>
    <w:rsid w:val="00E375BC"/>
    <w:rsid w:val="00E41EBB"/>
    <w:rsid w:val="00E47102"/>
    <w:rsid w:val="00E646D4"/>
    <w:rsid w:val="00E657E8"/>
    <w:rsid w:val="00E66C82"/>
    <w:rsid w:val="00E67C47"/>
    <w:rsid w:val="00E82A1E"/>
    <w:rsid w:val="00E85AC2"/>
    <w:rsid w:val="00E87B3D"/>
    <w:rsid w:val="00E9105F"/>
    <w:rsid w:val="00E92619"/>
    <w:rsid w:val="00E92DC8"/>
    <w:rsid w:val="00E9729F"/>
    <w:rsid w:val="00E97A43"/>
    <w:rsid w:val="00EA412E"/>
    <w:rsid w:val="00EA658A"/>
    <w:rsid w:val="00EB5D43"/>
    <w:rsid w:val="00EB6FDE"/>
    <w:rsid w:val="00EC0004"/>
    <w:rsid w:val="00EC23A5"/>
    <w:rsid w:val="00EC2E3C"/>
    <w:rsid w:val="00ED749E"/>
    <w:rsid w:val="00ED7578"/>
    <w:rsid w:val="00EE5CD8"/>
    <w:rsid w:val="00EE7B0F"/>
    <w:rsid w:val="00EE7E00"/>
    <w:rsid w:val="00EF51F5"/>
    <w:rsid w:val="00EF6920"/>
    <w:rsid w:val="00F044B6"/>
    <w:rsid w:val="00F04A19"/>
    <w:rsid w:val="00F06171"/>
    <w:rsid w:val="00F1564A"/>
    <w:rsid w:val="00F253D8"/>
    <w:rsid w:val="00F30B31"/>
    <w:rsid w:val="00F3332A"/>
    <w:rsid w:val="00F34A8F"/>
    <w:rsid w:val="00F41C19"/>
    <w:rsid w:val="00F4290E"/>
    <w:rsid w:val="00F4443A"/>
    <w:rsid w:val="00F47235"/>
    <w:rsid w:val="00F5784C"/>
    <w:rsid w:val="00F60805"/>
    <w:rsid w:val="00F609B1"/>
    <w:rsid w:val="00F66183"/>
    <w:rsid w:val="00F7018C"/>
    <w:rsid w:val="00F72B8B"/>
    <w:rsid w:val="00F84183"/>
    <w:rsid w:val="00F854EB"/>
    <w:rsid w:val="00F956CF"/>
    <w:rsid w:val="00F95890"/>
    <w:rsid w:val="00F96A77"/>
    <w:rsid w:val="00FB59C6"/>
    <w:rsid w:val="00FD2910"/>
    <w:rsid w:val="00FD2EC2"/>
    <w:rsid w:val="00FD4C90"/>
    <w:rsid w:val="00FD7BC0"/>
    <w:rsid w:val="00FE0319"/>
    <w:rsid w:val="00FE0834"/>
    <w:rsid w:val="00FF3762"/>
    <w:rsid w:val="01411219"/>
    <w:rsid w:val="02184D15"/>
    <w:rsid w:val="037E5BC8"/>
    <w:rsid w:val="03FD28F8"/>
    <w:rsid w:val="04C27576"/>
    <w:rsid w:val="05D2092F"/>
    <w:rsid w:val="06A07E0C"/>
    <w:rsid w:val="07314AD0"/>
    <w:rsid w:val="08E32960"/>
    <w:rsid w:val="090D4703"/>
    <w:rsid w:val="0A540117"/>
    <w:rsid w:val="0A5867CE"/>
    <w:rsid w:val="0ACB5FD7"/>
    <w:rsid w:val="0BEB41B9"/>
    <w:rsid w:val="0BF941B4"/>
    <w:rsid w:val="0D765015"/>
    <w:rsid w:val="0DA602E2"/>
    <w:rsid w:val="0F183763"/>
    <w:rsid w:val="0F8E3687"/>
    <w:rsid w:val="0F9022FF"/>
    <w:rsid w:val="0FDD19F6"/>
    <w:rsid w:val="0FF57A75"/>
    <w:rsid w:val="105D3F39"/>
    <w:rsid w:val="10893776"/>
    <w:rsid w:val="10A415BC"/>
    <w:rsid w:val="10EF7992"/>
    <w:rsid w:val="111244C4"/>
    <w:rsid w:val="11A725A6"/>
    <w:rsid w:val="127B03F9"/>
    <w:rsid w:val="13593E45"/>
    <w:rsid w:val="13CD4C4B"/>
    <w:rsid w:val="1408742D"/>
    <w:rsid w:val="16796988"/>
    <w:rsid w:val="173A4F7D"/>
    <w:rsid w:val="182450BF"/>
    <w:rsid w:val="1AD63F77"/>
    <w:rsid w:val="1C463294"/>
    <w:rsid w:val="1D771756"/>
    <w:rsid w:val="1E8240FC"/>
    <w:rsid w:val="1F1367B2"/>
    <w:rsid w:val="20092696"/>
    <w:rsid w:val="209333A4"/>
    <w:rsid w:val="22270EFB"/>
    <w:rsid w:val="22934188"/>
    <w:rsid w:val="23846F26"/>
    <w:rsid w:val="238B142E"/>
    <w:rsid w:val="24237EA9"/>
    <w:rsid w:val="2451134F"/>
    <w:rsid w:val="24EE5482"/>
    <w:rsid w:val="257F5351"/>
    <w:rsid w:val="25A74FCD"/>
    <w:rsid w:val="26B40EA9"/>
    <w:rsid w:val="26D24FFF"/>
    <w:rsid w:val="275E476C"/>
    <w:rsid w:val="287B53AB"/>
    <w:rsid w:val="28D2225C"/>
    <w:rsid w:val="29FF09DD"/>
    <w:rsid w:val="2A2D6BB3"/>
    <w:rsid w:val="2A5E32CD"/>
    <w:rsid w:val="2B0F2D32"/>
    <w:rsid w:val="2B6F5066"/>
    <w:rsid w:val="2C722E84"/>
    <w:rsid w:val="2D1760F5"/>
    <w:rsid w:val="2D2F230F"/>
    <w:rsid w:val="2DD81DCA"/>
    <w:rsid w:val="2E2D02EE"/>
    <w:rsid w:val="2EC83115"/>
    <w:rsid w:val="2FC05B9C"/>
    <w:rsid w:val="305135B3"/>
    <w:rsid w:val="30B04982"/>
    <w:rsid w:val="328A09D8"/>
    <w:rsid w:val="32F509B2"/>
    <w:rsid w:val="330E3FBC"/>
    <w:rsid w:val="33C52743"/>
    <w:rsid w:val="35137CBA"/>
    <w:rsid w:val="357E00D3"/>
    <w:rsid w:val="370D14B3"/>
    <w:rsid w:val="381C09A0"/>
    <w:rsid w:val="395E4C42"/>
    <w:rsid w:val="39B5798E"/>
    <w:rsid w:val="3B1F0C9A"/>
    <w:rsid w:val="3BAF7521"/>
    <w:rsid w:val="3BC62020"/>
    <w:rsid w:val="3CFD7C78"/>
    <w:rsid w:val="3D8C41A7"/>
    <w:rsid w:val="3E700D05"/>
    <w:rsid w:val="3ED04DAB"/>
    <w:rsid w:val="3F1C24F2"/>
    <w:rsid w:val="3F7C10CC"/>
    <w:rsid w:val="3FA92C1A"/>
    <w:rsid w:val="3FED043A"/>
    <w:rsid w:val="407525F2"/>
    <w:rsid w:val="409E1599"/>
    <w:rsid w:val="413578F7"/>
    <w:rsid w:val="413703CE"/>
    <w:rsid w:val="41E84282"/>
    <w:rsid w:val="42E22226"/>
    <w:rsid w:val="43015719"/>
    <w:rsid w:val="43113037"/>
    <w:rsid w:val="43485426"/>
    <w:rsid w:val="45083D49"/>
    <w:rsid w:val="454043D5"/>
    <w:rsid w:val="46B13267"/>
    <w:rsid w:val="47872EDE"/>
    <w:rsid w:val="478E354D"/>
    <w:rsid w:val="48001BCC"/>
    <w:rsid w:val="48540D66"/>
    <w:rsid w:val="48F5003D"/>
    <w:rsid w:val="4A547C6D"/>
    <w:rsid w:val="4B315A3D"/>
    <w:rsid w:val="4B3F7F35"/>
    <w:rsid w:val="4B4D4FA0"/>
    <w:rsid w:val="4C78745C"/>
    <w:rsid w:val="4D926321"/>
    <w:rsid w:val="4DC81007"/>
    <w:rsid w:val="4E6C3698"/>
    <w:rsid w:val="4E7326B5"/>
    <w:rsid w:val="4E766588"/>
    <w:rsid w:val="4F3A6A69"/>
    <w:rsid w:val="4F41146A"/>
    <w:rsid w:val="4FC61C93"/>
    <w:rsid w:val="4FCC2336"/>
    <w:rsid w:val="508323E9"/>
    <w:rsid w:val="50FF15E7"/>
    <w:rsid w:val="52376176"/>
    <w:rsid w:val="52564DAA"/>
    <w:rsid w:val="53FB2222"/>
    <w:rsid w:val="545440FC"/>
    <w:rsid w:val="549D32FC"/>
    <w:rsid w:val="54BF5B21"/>
    <w:rsid w:val="56CA3D3F"/>
    <w:rsid w:val="575906B1"/>
    <w:rsid w:val="57EC0884"/>
    <w:rsid w:val="58153368"/>
    <w:rsid w:val="595237FE"/>
    <w:rsid w:val="59C53F20"/>
    <w:rsid w:val="59D4775B"/>
    <w:rsid w:val="5A0B6AAC"/>
    <w:rsid w:val="5A181A6A"/>
    <w:rsid w:val="5A4335F0"/>
    <w:rsid w:val="5A8812B9"/>
    <w:rsid w:val="5BAD7A8F"/>
    <w:rsid w:val="5C2705E9"/>
    <w:rsid w:val="5CE23EE8"/>
    <w:rsid w:val="5CE61A0C"/>
    <w:rsid w:val="5CE844E6"/>
    <w:rsid w:val="5D105DFA"/>
    <w:rsid w:val="5D745D81"/>
    <w:rsid w:val="5E04484F"/>
    <w:rsid w:val="5FCF4DD8"/>
    <w:rsid w:val="604C0EF7"/>
    <w:rsid w:val="61424279"/>
    <w:rsid w:val="61B36578"/>
    <w:rsid w:val="62897CD2"/>
    <w:rsid w:val="64A11309"/>
    <w:rsid w:val="65073F51"/>
    <w:rsid w:val="66772F49"/>
    <w:rsid w:val="67C24194"/>
    <w:rsid w:val="69FB1F9A"/>
    <w:rsid w:val="6AC12D63"/>
    <w:rsid w:val="6BC909DE"/>
    <w:rsid w:val="6C9D071D"/>
    <w:rsid w:val="6CD36534"/>
    <w:rsid w:val="6D5F51A5"/>
    <w:rsid w:val="6E04263A"/>
    <w:rsid w:val="6F4F0979"/>
    <w:rsid w:val="6F6C1AF3"/>
    <w:rsid w:val="6FC1158A"/>
    <w:rsid w:val="70235AF4"/>
    <w:rsid w:val="72333AB7"/>
    <w:rsid w:val="72766500"/>
    <w:rsid w:val="72F20C82"/>
    <w:rsid w:val="73FA0EAC"/>
    <w:rsid w:val="75034787"/>
    <w:rsid w:val="75063912"/>
    <w:rsid w:val="750720FD"/>
    <w:rsid w:val="759A7EA8"/>
    <w:rsid w:val="76EF134D"/>
    <w:rsid w:val="780B5C91"/>
    <w:rsid w:val="788E6C46"/>
    <w:rsid w:val="78ED692B"/>
    <w:rsid w:val="79B8506C"/>
    <w:rsid w:val="7A7F27F9"/>
    <w:rsid w:val="7AEB4497"/>
    <w:rsid w:val="7CF20953"/>
    <w:rsid w:val="7F743BC0"/>
    <w:rsid w:val="7F9A6D15"/>
    <w:rsid w:val="7FCE3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2"/>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numPr>
        <w:ilvl w:val="0"/>
        <w:numId w:val="1"/>
      </w:numPr>
      <w:tabs>
        <w:tab w:val="left" w:pos="720"/>
      </w:tabs>
    </w:pPr>
    <w:rPr>
      <w:lang w:val="en-CA"/>
    </w:rPr>
  </w:style>
  <w:style w:type="paragraph" w:styleId="5">
    <w:name w:val="annotation text"/>
    <w:basedOn w:val="1"/>
    <w:link w:val="18"/>
    <w:qFormat/>
    <w:uiPriority w:val="0"/>
    <w:rPr>
      <w:sz w:val="20"/>
      <w:szCs w:val="20"/>
    </w:rPr>
  </w:style>
  <w:style w:type="paragraph" w:styleId="6">
    <w:name w:val="Balloon Text"/>
    <w:basedOn w:val="1"/>
    <w:link w:val="20"/>
    <w:qFormat/>
    <w:uiPriority w:val="0"/>
    <w:rPr>
      <w:rFonts w:ascii="Segoe UI" w:hAnsi="Segoe UI" w:cs="Segoe UI"/>
      <w:sz w:val="18"/>
      <w:szCs w:val="18"/>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1"/>
    <w:semiHidden/>
    <w:qFormat/>
    <w:uiPriority w:val="0"/>
    <w:pPr>
      <w:numPr>
        <w:ilvl w:val="0"/>
        <w:numId w:val="2"/>
      </w:numPr>
      <w:tabs>
        <w:tab w:val="clear" w:pos="1080"/>
      </w:tabs>
      <w:spacing w:line="312" w:lineRule="atLeast"/>
      <w:ind w:left="0" w:firstLine="0"/>
    </w:pPr>
    <w:rPr>
      <w:rFonts w:ascii="宋体" w:hAnsi="宋体"/>
      <w:lang w:val="zh-CN" w:bidi="he-IL"/>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annotation subject"/>
    <w:basedOn w:val="5"/>
    <w:next w:val="5"/>
    <w:link w:val="19"/>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character" w:styleId="16">
    <w:name w:val="annotation reference"/>
    <w:basedOn w:val="14"/>
    <w:qFormat/>
    <w:uiPriority w:val="0"/>
    <w:rPr>
      <w:sz w:val="16"/>
      <w:szCs w:val="16"/>
    </w:rPr>
  </w:style>
  <w:style w:type="character" w:styleId="17">
    <w:name w:val="footnote reference"/>
    <w:qFormat/>
    <w:uiPriority w:val="0"/>
    <w:rPr>
      <w:vertAlign w:val="superscript"/>
    </w:rPr>
  </w:style>
  <w:style w:type="character" w:customStyle="1" w:styleId="18">
    <w:name w:val="Comment Text Char"/>
    <w:basedOn w:val="14"/>
    <w:link w:val="5"/>
    <w:qFormat/>
    <w:uiPriority w:val="0"/>
    <w:rPr>
      <w:rFonts w:asciiTheme="minorHAnsi" w:hAnsiTheme="minorHAnsi" w:eastAsiaTheme="minorEastAsia" w:cstheme="minorBidi"/>
      <w:kern w:val="2"/>
      <w:lang w:eastAsia="zh-CN"/>
    </w:rPr>
  </w:style>
  <w:style w:type="character" w:customStyle="1" w:styleId="19">
    <w:name w:val="Comment Subject Char"/>
    <w:basedOn w:val="18"/>
    <w:link w:val="11"/>
    <w:qFormat/>
    <w:uiPriority w:val="0"/>
    <w:rPr>
      <w:rFonts w:asciiTheme="minorHAnsi" w:hAnsiTheme="minorHAnsi" w:eastAsiaTheme="minorEastAsia" w:cstheme="minorBidi"/>
      <w:b/>
      <w:bCs/>
      <w:kern w:val="2"/>
      <w:lang w:eastAsia="zh-CN"/>
    </w:rPr>
  </w:style>
  <w:style w:type="character" w:customStyle="1" w:styleId="20">
    <w:name w:val="Balloon Text Char"/>
    <w:basedOn w:val="14"/>
    <w:link w:val="6"/>
    <w:qFormat/>
    <w:uiPriority w:val="0"/>
    <w:rPr>
      <w:rFonts w:ascii="Segoe UI" w:hAnsi="Segoe UI" w:cs="Segoe UI" w:eastAsiaTheme="minorEastAsia"/>
      <w:kern w:val="2"/>
      <w:sz w:val="18"/>
      <w:szCs w:val="18"/>
      <w:lang w:eastAsia="zh-CN"/>
    </w:rPr>
  </w:style>
  <w:style w:type="paragraph" w:styleId="21">
    <w:name w:val="List Paragraph"/>
    <w:basedOn w:val="1"/>
    <w:qFormat/>
    <w:uiPriority w:val="99"/>
    <w:pPr>
      <w:ind w:left="720"/>
      <w:contextualSpacing/>
    </w:pPr>
  </w:style>
  <w:style w:type="character" w:customStyle="1" w:styleId="22">
    <w:name w:val="Heading 2 Char"/>
    <w:link w:val="3"/>
    <w:qFormat/>
    <w:locked/>
    <w:uiPriority w:val="0"/>
    <w:rPr>
      <w:rFonts w:ascii="Arial" w:hAnsi="Arial" w:eastAsia="黑体"/>
      <w:b/>
      <w:bCs/>
      <w:sz w:val="32"/>
      <w:szCs w:val="32"/>
    </w:rPr>
  </w:style>
  <w:style w:type="character" w:customStyle="1" w:styleId="23">
    <w:name w:val="Header Char"/>
    <w:basedOn w:val="14"/>
    <w:link w:val="8"/>
    <w:qFormat/>
    <w:uiPriority w:val="0"/>
    <w:rPr>
      <w:rFonts w:asciiTheme="minorHAnsi" w:hAnsiTheme="minorHAnsi" w:eastAsiaTheme="minorEastAsia" w:cstheme="minorBidi"/>
      <w:kern w:val="2"/>
      <w:sz w:val="18"/>
      <w:szCs w:val="18"/>
    </w:rPr>
  </w:style>
  <w:style w:type="character" w:customStyle="1" w:styleId="24">
    <w:name w:val="Footer Char"/>
    <w:basedOn w:val="14"/>
    <w:link w:val="7"/>
    <w:qFormat/>
    <w:uiPriority w:val="99"/>
    <w:rPr>
      <w:rFonts w:asciiTheme="minorHAnsi" w:hAnsiTheme="minorHAnsi" w:eastAsiaTheme="minorEastAsia" w:cstheme="minorBidi"/>
      <w:kern w:val="2"/>
      <w:sz w:val="18"/>
      <w:szCs w:val="18"/>
    </w:rPr>
  </w:style>
  <w:style w:type="paragraph" w:customStyle="1" w:styleId="25">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415E1-A80F-4F68-B0B8-E2F5456C872C}">
  <ds:schemaRefs/>
</ds:datastoreItem>
</file>

<file path=docProps/app.xml><?xml version="1.0" encoding="utf-8"?>
<Properties xmlns="http://schemas.openxmlformats.org/officeDocument/2006/extended-properties" xmlns:vt="http://schemas.openxmlformats.org/officeDocument/2006/docPropsVTypes">
  <Template>Normal.dotm</Template>
  <Company>WBG</Company>
  <Pages>29</Pages>
  <Words>8190</Words>
  <Characters>46666</Characters>
  <Lines>388</Lines>
  <Paragraphs>109</Paragraphs>
  <TotalTime>289</TotalTime>
  <ScaleCrop>false</ScaleCrop>
  <LinksUpToDate>false</LinksUpToDate>
  <CharactersWithSpaces>54747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2023-10-23T14:21:00Z</dcterms:created>
  <dc:creator>邹宇田的iPad</dc:creator>
  <cp:lastModifiedBy>邹宇田</cp:lastModifiedBy>
  <dcterms:modified xsi:type="dcterms:W3CDTF">2023-11-03T08:36:45Z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0058872648F04C6A99ABADB6435D1542_13</vt:lpwstr>
  </property>
</Properties>
</file>